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E81F3" w14:textId="77777777" w:rsidR="008C5980" w:rsidRPr="0080017F" w:rsidRDefault="008C5980" w:rsidP="008C5980">
      <w:pPr>
        <w:jc w:val="both"/>
        <w:rPr>
          <w:rFonts w:eastAsia="Times New Roman" w:cstheme="minorHAnsi"/>
          <w:color w:val="202124"/>
        </w:rPr>
      </w:pPr>
      <w:bookmarkStart w:id="0" w:name="_Hlk10819382"/>
      <w:r w:rsidRPr="0080017F">
        <w:rPr>
          <w:rFonts w:eastAsia="Times New Roman" w:cstheme="minorHAnsi"/>
          <w:color w:val="202124"/>
        </w:rPr>
        <w:t>Bradshaw Barracuda Families, </w:t>
      </w:r>
    </w:p>
    <w:p w14:paraId="43ABFB81" w14:textId="77777777" w:rsidR="008C5980" w:rsidRPr="008A42F1" w:rsidRDefault="008C5980" w:rsidP="008C5980">
      <w:pPr>
        <w:jc w:val="both"/>
        <w:rPr>
          <w:rFonts w:eastAsia="Times New Roman" w:cstheme="minorHAnsi"/>
          <w:color w:val="202124"/>
          <w:sz w:val="12"/>
          <w:szCs w:val="12"/>
        </w:rPr>
      </w:pPr>
    </w:p>
    <w:p w14:paraId="37DC4E7E" w14:textId="77777777" w:rsidR="008C5980" w:rsidRPr="0080017F" w:rsidRDefault="008C5980" w:rsidP="008C5980">
      <w:pPr>
        <w:jc w:val="both"/>
        <w:rPr>
          <w:rFonts w:eastAsia="Times New Roman" w:cstheme="minorHAnsi"/>
          <w:color w:val="202124"/>
        </w:rPr>
      </w:pPr>
      <w:r w:rsidRPr="0080017F">
        <w:rPr>
          <w:rFonts w:eastAsia="Times New Roman" w:cstheme="minorHAnsi"/>
          <w:color w:val="202124"/>
        </w:rPr>
        <w:t>All swimmers and their families are invited to the 2019 Bradshaw Barracuda End of Season Banquet on Friday, June 28th.  Please join us under the tent at the Golf Club from 6:00 – 7:30pm for dinner and the team slide show, which will be showing on a continuous loop.   After you eat, please head down to the pool for swimming and fun.  The awards ceremony will begin at 8:00pm at the Bradshaw pool.</w:t>
      </w:r>
    </w:p>
    <w:p w14:paraId="02AA3F70" w14:textId="77777777" w:rsidR="008A42F1" w:rsidRPr="008A42F1" w:rsidRDefault="008A42F1" w:rsidP="008A42F1">
      <w:pPr>
        <w:jc w:val="both"/>
        <w:rPr>
          <w:rFonts w:eastAsia="Times New Roman" w:cstheme="minorHAnsi"/>
          <w:color w:val="202124"/>
          <w:sz w:val="12"/>
          <w:szCs w:val="12"/>
        </w:rPr>
      </w:pPr>
    </w:p>
    <w:p w14:paraId="5E7E0B65" w14:textId="77777777" w:rsidR="008C5980" w:rsidRPr="0080017F" w:rsidRDefault="008C5980" w:rsidP="008C5980">
      <w:pPr>
        <w:rPr>
          <w:rFonts w:eastAsia="Times New Roman" w:cstheme="minorHAnsi"/>
          <w:color w:val="202124"/>
        </w:rPr>
      </w:pPr>
      <w:r w:rsidRPr="0080017F">
        <w:rPr>
          <w:rFonts w:eastAsia="Times New Roman" w:cstheme="minorHAnsi"/>
          <w:color w:val="202124"/>
        </w:rPr>
        <w:t>Meal Options:</w:t>
      </w:r>
    </w:p>
    <w:p w14:paraId="248816F5" w14:textId="77777777" w:rsidR="008C5980" w:rsidRPr="008A42F1" w:rsidRDefault="008C5980" w:rsidP="008C5980">
      <w:pPr>
        <w:rPr>
          <w:rFonts w:eastAsia="Times New Roman" w:cstheme="minorHAnsi"/>
          <w:color w:val="202124"/>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5"/>
        <w:gridCol w:w="1165"/>
      </w:tblGrid>
      <w:tr w:rsidR="008C5980" w:rsidRPr="0080017F" w14:paraId="318A0F78" w14:textId="77777777" w:rsidTr="004E279A">
        <w:trPr>
          <w:trHeight w:val="432"/>
        </w:trPr>
        <w:tc>
          <w:tcPr>
            <w:tcW w:w="8905" w:type="dxa"/>
            <w:vAlign w:val="center"/>
          </w:tcPr>
          <w:p w14:paraId="13E572BF" w14:textId="77777777" w:rsidR="008C5980" w:rsidRPr="0080017F" w:rsidRDefault="008C5980" w:rsidP="004E279A">
            <w:pPr>
              <w:rPr>
                <w:rFonts w:eastAsia="Times New Roman" w:cstheme="minorHAnsi"/>
                <w:color w:val="202124"/>
              </w:rPr>
            </w:pPr>
            <w:r w:rsidRPr="0080017F">
              <w:rPr>
                <w:rFonts w:eastAsia="Times New Roman" w:cstheme="minorHAnsi"/>
                <w:color w:val="202124"/>
              </w:rPr>
              <w:t>Chick-fil-A nuggets (for Swimmers 10 and under only *).  Drink, chips, and dessert included.</w:t>
            </w:r>
          </w:p>
        </w:tc>
        <w:tc>
          <w:tcPr>
            <w:tcW w:w="1165" w:type="dxa"/>
            <w:vAlign w:val="center"/>
          </w:tcPr>
          <w:p w14:paraId="646FD6A3" w14:textId="77777777" w:rsidR="008C5980" w:rsidRPr="0080017F" w:rsidRDefault="008C5980" w:rsidP="004E279A">
            <w:pPr>
              <w:jc w:val="center"/>
              <w:rPr>
                <w:rFonts w:eastAsia="Times New Roman" w:cstheme="minorHAnsi"/>
                <w:color w:val="202124"/>
              </w:rPr>
            </w:pPr>
            <w:r w:rsidRPr="0080017F">
              <w:rPr>
                <w:rFonts w:eastAsia="Times New Roman" w:cstheme="minorHAnsi"/>
                <w:color w:val="202124"/>
              </w:rPr>
              <w:t>$2.00</w:t>
            </w:r>
          </w:p>
        </w:tc>
      </w:tr>
      <w:tr w:rsidR="008C5980" w:rsidRPr="0080017F" w14:paraId="3ECBD10F" w14:textId="77777777" w:rsidTr="004E279A">
        <w:trPr>
          <w:trHeight w:val="432"/>
        </w:trPr>
        <w:tc>
          <w:tcPr>
            <w:tcW w:w="8905" w:type="dxa"/>
            <w:vAlign w:val="center"/>
          </w:tcPr>
          <w:p w14:paraId="188049C9" w14:textId="77777777" w:rsidR="008C5980" w:rsidRPr="0080017F" w:rsidRDefault="008C5980" w:rsidP="004E279A">
            <w:pPr>
              <w:rPr>
                <w:rFonts w:eastAsia="Times New Roman" w:cstheme="minorHAnsi"/>
                <w:color w:val="202124"/>
              </w:rPr>
            </w:pPr>
            <w:r w:rsidRPr="0080017F">
              <w:rPr>
                <w:rFonts w:eastAsia="Times New Roman" w:cstheme="minorHAnsi"/>
                <w:color w:val="202124"/>
              </w:rPr>
              <w:t>Pasta with Meat Sauce.   Salad, bread, drink, and dessert included</w:t>
            </w:r>
          </w:p>
        </w:tc>
        <w:tc>
          <w:tcPr>
            <w:tcW w:w="1165" w:type="dxa"/>
            <w:vAlign w:val="center"/>
          </w:tcPr>
          <w:p w14:paraId="0C9B59AC" w14:textId="77777777" w:rsidR="008C5980" w:rsidRPr="0080017F" w:rsidRDefault="008C5980" w:rsidP="004E279A">
            <w:pPr>
              <w:jc w:val="center"/>
              <w:rPr>
                <w:rFonts w:eastAsia="Times New Roman" w:cstheme="minorHAnsi"/>
                <w:color w:val="202124"/>
              </w:rPr>
            </w:pPr>
            <w:r w:rsidRPr="0080017F">
              <w:rPr>
                <w:rFonts w:eastAsia="Times New Roman" w:cstheme="minorHAnsi"/>
                <w:color w:val="202124"/>
              </w:rPr>
              <w:t>$9.00</w:t>
            </w:r>
          </w:p>
        </w:tc>
      </w:tr>
      <w:tr w:rsidR="008C5980" w:rsidRPr="0080017F" w14:paraId="42F33C15" w14:textId="77777777" w:rsidTr="004E279A">
        <w:trPr>
          <w:trHeight w:val="432"/>
        </w:trPr>
        <w:tc>
          <w:tcPr>
            <w:tcW w:w="8905" w:type="dxa"/>
            <w:vAlign w:val="center"/>
          </w:tcPr>
          <w:p w14:paraId="2C20016B" w14:textId="77777777" w:rsidR="008C5980" w:rsidRPr="0080017F" w:rsidRDefault="008C5980" w:rsidP="004E279A">
            <w:pPr>
              <w:rPr>
                <w:rFonts w:eastAsia="Times New Roman" w:cstheme="minorHAnsi"/>
                <w:color w:val="202124"/>
              </w:rPr>
            </w:pPr>
            <w:r w:rsidRPr="0080017F">
              <w:rPr>
                <w:rFonts w:eastAsia="Times New Roman" w:cstheme="minorHAnsi"/>
                <w:color w:val="202124"/>
              </w:rPr>
              <w:t>Chicken Fettuccini Alfredo.  Salad, bread, drink, and dessert included</w:t>
            </w:r>
          </w:p>
        </w:tc>
        <w:tc>
          <w:tcPr>
            <w:tcW w:w="1165" w:type="dxa"/>
            <w:vAlign w:val="center"/>
          </w:tcPr>
          <w:p w14:paraId="62E33EF6" w14:textId="77777777" w:rsidR="008C5980" w:rsidRPr="0080017F" w:rsidRDefault="008C5980" w:rsidP="004E279A">
            <w:pPr>
              <w:jc w:val="center"/>
              <w:rPr>
                <w:rFonts w:eastAsia="Times New Roman" w:cstheme="minorHAnsi"/>
                <w:color w:val="202124"/>
              </w:rPr>
            </w:pPr>
            <w:r w:rsidRPr="0080017F">
              <w:rPr>
                <w:rFonts w:eastAsia="Times New Roman" w:cstheme="minorHAnsi"/>
                <w:color w:val="202124"/>
              </w:rPr>
              <w:t>$9.00</w:t>
            </w:r>
          </w:p>
        </w:tc>
      </w:tr>
    </w:tbl>
    <w:p w14:paraId="0854CDDF" w14:textId="77777777" w:rsidR="008C5980" w:rsidRPr="0080017F" w:rsidRDefault="008C5980" w:rsidP="008C5980">
      <w:pPr>
        <w:rPr>
          <w:rFonts w:eastAsia="Times New Roman" w:cstheme="minorHAnsi"/>
          <w:vanish/>
          <w:color w:val="202124"/>
        </w:rPr>
      </w:pPr>
    </w:p>
    <w:p w14:paraId="1F9BD1B5" w14:textId="77777777" w:rsidR="008A42F1" w:rsidRPr="008A42F1" w:rsidRDefault="008A42F1" w:rsidP="008A42F1">
      <w:pPr>
        <w:jc w:val="both"/>
        <w:rPr>
          <w:rFonts w:eastAsia="Times New Roman" w:cstheme="minorHAnsi"/>
          <w:color w:val="202124"/>
          <w:sz w:val="12"/>
          <w:szCs w:val="12"/>
        </w:rPr>
      </w:pPr>
    </w:p>
    <w:p w14:paraId="386A8821" w14:textId="58506767" w:rsidR="008C5980" w:rsidRPr="0080017F" w:rsidRDefault="008C5980" w:rsidP="008C5980">
      <w:pPr>
        <w:jc w:val="center"/>
        <w:rPr>
          <w:rFonts w:eastAsia="Times New Roman" w:cstheme="minorHAnsi"/>
          <w:color w:val="202124"/>
        </w:rPr>
      </w:pPr>
      <w:r w:rsidRPr="0080017F">
        <w:rPr>
          <w:rFonts w:eastAsia="Times New Roman" w:cstheme="minorHAnsi"/>
          <w:color w:val="202124"/>
        </w:rPr>
        <w:t>*Thank you to Chick-fil-A for a generous donation that allows us to offer</w:t>
      </w:r>
    </w:p>
    <w:p w14:paraId="69F52297" w14:textId="77777777" w:rsidR="008C5980" w:rsidRPr="0080017F" w:rsidRDefault="008C5980" w:rsidP="008C5980">
      <w:pPr>
        <w:jc w:val="center"/>
        <w:rPr>
          <w:rFonts w:eastAsia="Times New Roman" w:cstheme="minorHAnsi"/>
          <w:color w:val="202124"/>
        </w:rPr>
      </w:pPr>
      <w:r w:rsidRPr="0080017F">
        <w:rPr>
          <w:rFonts w:eastAsia="Times New Roman" w:cstheme="minorHAnsi"/>
          <w:color w:val="202124"/>
        </w:rPr>
        <w:t>chicken nuggets to our 10 and under swimmers this year!  Enjoy the price!</w:t>
      </w:r>
    </w:p>
    <w:p w14:paraId="12096D03" w14:textId="77777777" w:rsidR="008A42F1" w:rsidRPr="008A42F1" w:rsidRDefault="008A42F1" w:rsidP="008A42F1">
      <w:pPr>
        <w:jc w:val="both"/>
        <w:rPr>
          <w:rFonts w:eastAsia="Times New Roman" w:cstheme="minorHAnsi"/>
          <w:color w:val="202124"/>
          <w:sz w:val="12"/>
          <w:szCs w:val="12"/>
        </w:rPr>
      </w:pPr>
    </w:p>
    <w:p w14:paraId="4A869F79" w14:textId="77777777" w:rsidR="008C5980" w:rsidRPr="0080017F" w:rsidRDefault="008C5980" w:rsidP="008C5980">
      <w:pPr>
        <w:rPr>
          <w:rFonts w:eastAsia="Times New Roman" w:cstheme="minorHAnsi"/>
          <w:color w:val="202124"/>
        </w:rPr>
      </w:pPr>
      <w:r w:rsidRPr="0080017F">
        <w:rPr>
          <w:rFonts w:eastAsia="Times New Roman" w:cstheme="minorHAnsi"/>
          <w:color w:val="202124"/>
        </w:rPr>
        <w:t xml:space="preserve">All families need to do one of the following by </w:t>
      </w:r>
      <w:r w:rsidRPr="0080017F">
        <w:rPr>
          <w:rFonts w:eastAsia="Times New Roman" w:cstheme="minorHAnsi"/>
          <w:b/>
          <w:color w:val="202124"/>
        </w:rPr>
        <w:t>Thursday, June 13</w:t>
      </w:r>
      <w:r w:rsidRPr="0080017F">
        <w:rPr>
          <w:rFonts w:eastAsia="Times New Roman" w:cstheme="minorHAnsi"/>
          <w:b/>
          <w:color w:val="202124"/>
          <w:vertAlign w:val="superscript"/>
        </w:rPr>
        <w:t>th</w:t>
      </w:r>
      <w:r w:rsidRPr="0080017F">
        <w:rPr>
          <w:rFonts w:eastAsia="Times New Roman" w:cstheme="minorHAnsi"/>
          <w:color w:val="202124"/>
        </w:rPr>
        <w:t>:</w:t>
      </w:r>
    </w:p>
    <w:p w14:paraId="29A0D02E" w14:textId="77777777" w:rsidR="008C5980" w:rsidRPr="0080017F" w:rsidRDefault="008C5980" w:rsidP="008C5980">
      <w:pPr>
        <w:pStyle w:val="ListParagraph"/>
        <w:numPr>
          <w:ilvl w:val="0"/>
          <w:numId w:val="2"/>
        </w:numPr>
      </w:pPr>
      <w:r w:rsidRPr="0080017F">
        <w:rPr>
          <w:rFonts w:eastAsia="Times New Roman" w:cstheme="minorHAnsi"/>
          <w:color w:val="202124"/>
        </w:rPr>
        <w:t xml:space="preserve">If attending the banquet, please place your food </w:t>
      </w:r>
      <w:r w:rsidRPr="0080017F">
        <w:rPr>
          <w:rFonts w:eastAsia="Times New Roman" w:cstheme="minorHAnsi"/>
          <w:bCs/>
          <w:color w:val="202124"/>
        </w:rPr>
        <w:t xml:space="preserve">entrées by </w:t>
      </w:r>
      <w:r w:rsidRPr="0080017F">
        <w:rPr>
          <w:rFonts w:eastAsia="Times New Roman" w:cstheme="minorHAnsi"/>
          <w:b/>
          <w:bCs/>
          <w:color w:val="202124"/>
        </w:rPr>
        <w:t>Thursday, June 13</w:t>
      </w:r>
      <w:r w:rsidRPr="0080017F">
        <w:rPr>
          <w:rFonts w:eastAsia="Times New Roman" w:cstheme="minorHAnsi"/>
          <w:b/>
          <w:bCs/>
          <w:color w:val="202124"/>
          <w:vertAlign w:val="superscript"/>
        </w:rPr>
        <w:t>th</w:t>
      </w:r>
      <w:r w:rsidRPr="0080017F">
        <w:rPr>
          <w:rFonts w:eastAsia="Times New Roman" w:cstheme="minorHAnsi"/>
          <w:b/>
          <w:bCs/>
          <w:color w:val="202124"/>
        </w:rPr>
        <w:t xml:space="preserve"> </w:t>
      </w:r>
      <w:r w:rsidRPr="0080017F">
        <w:rPr>
          <w:rFonts w:eastAsia="Times New Roman" w:cstheme="minorHAnsi"/>
          <w:bCs/>
          <w:color w:val="202124"/>
        </w:rPr>
        <w:t>using the following site:</w:t>
      </w:r>
      <w:r w:rsidRPr="0080017F">
        <w:rPr>
          <w:rFonts w:eastAsia="Times New Roman" w:cstheme="minorHAnsi"/>
          <w:b/>
          <w:bCs/>
          <w:color w:val="202124"/>
        </w:rPr>
        <w:t xml:space="preserve"> </w:t>
      </w:r>
      <w:hyperlink r:id="rId5" w:history="1">
        <w:r w:rsidRPr="0080017F">
          <w:rPr>
            <w:rStyle w:val="Hyperlink"/>
          </w:rPr>
          <w:t>https://bradshaw-barracudas.square.site/</w:t>
        </w:r>
      </w:hyperlink>
    </w:p>
    <w:p w14:paraId="195F4BC8" w14:textId="77777777" w:rsidR="008C5980" w:rsidRPr="008A42F1" w:rsidRDefault="008C5980" w:rsidP="008C5980">
      <w:pPr>
        <w:pStyle w:val="ListParagraph"/>
        <w:rPr>
          <w:sz w:val="12"/>
          <w:szCs w:val="12"/>
        </w:rPr>
      </w:pPr>
    </w:p>
    <w:p w14:paraId="36D24A69" w14:textId="0A918FAD" w:rsidR="008A42F1" w:rsidRDefault="008C5980" w:rsidP="008C5980">
      <w:pPr>
        <w:pStyle w:val="ListParagraph"/>
        <w:numPr>
          <w:ilvl w:val="0"/>
          <w:numId w:val="2"/>
        </w:numPr>
        <w:rPr>
          <w:rFonts w:eastAsia="Times New Roman" w:cstheme="minorHAnsi"/>
          <w:color w:val="202124"/>
        </w:rPr>
      </w:pPr>
      <w:r w:rsidRPr="0080017F">
        <w:rPr>
          <w:rFonts w:eastAsia="Times New Roman" w:cstheme="minorHAnsi"/>
          <w:color w:val="202124"/>
        </w:rPr>
        <w:t xml:space="preserve">If your family is not attending the banquet, please indicate this by </w:t>
      </w:r>
      <w:r w:rsidRPr="0080017F">
        <w:rPr>
          <w:rFonts w:eastAsia="Times New Roman" w:cstheme="minorHAnsi"/>
          <w:b/>
          <w:color w:val="202124"/>
        </w:rPr>
        <w:t>Thursday, June 13</w:t>
      </w:r>
      <w:r w:rsidRPr="0080017F">
        <w:rPr>
          <w:rFonts w:eastAsia="Times New Roman" w:cstheme="minorHAnsi"/>
          <w:b/>
          <w:color w:val="202124"/>
          <w:vertAlign w:val="superscript"/>
        </w:rPr>
        <w:t>th</w:t>
      </w:r>
      <w:r w:rsidRPr="0080017F">
        <w:rPr>
          <w:rFonts w:eastAsia="Times New Roman" w:cstheme="minorHAnsi"/>
          <w:color w:val="202124"/>
        </w:rPr>
        <w:t xml:space="preserve"> by click</w:t>
      </w:r>
      <w:r w:rsidR="00066D50" w:rsidRPr="0080017F">
        <w:rPr>
          <w:rFonts w:eastAsia="Times New Roman" w:cstheme="minorHAnsi"/>
          <w:color w:val="202124"/>
        </w:rPr>
        <w:t>ing</w:t>
      </w:r>
    </w:p>
    <w:p w14:paraId="30EA38D4" w14:textId="341DEEFD" w:rsidR="008A42F1" w:rsidRDefault="008A42F1" w:rsidP="008A42F1">
      <w:pPr>
        <w:ind w:left="720"/>
        <w:rPr>
          <w:rFonts w:eastAsia="Times New Roman" w:cstheme="minorHAnsi"/>
          <w:color w:val="202124"/>
        </w:rPr>
      </w:pPr>
      <w:hyperlink r:id="rId6" w:history="1">
        <w:r w:rsidRPr="00980C9F">
          <w:rPr>
            <w:rStyle w:val="Hyperlink"/>
            <w:rFonts w:eastAsia="Times New Roman" w:cstheme="minorHAnsi"/>
          </w:rPr>
          <w:t>https://forms.office.com/Pages/ResponsePage.aspx?id=JkvAr5sI1ky58Co_KAkTvgQKSbnpVB5NpDv0rUgi2W9UODVCUTU4MDFCTzBHME1XSzZRSE5MUDEyUy4u</w:t>
        </w:r>
      </w:hyperlink>
    </w:p>
    <w:p w14:paraId="0AAD04A1" w14:textId="0BADCF2E" w:rsidR="008C5980" w:rsidRPr="008A42F1" w:rsidRDefault="008C5980" w:rsidP="008C5980">
      <w:pPr>
        <w:rPr>
          <w:rFonts w:eastAsia="Times New Roman" w:cstheme="minorHAnsi"/>
          <w:color w:val="202124"/>
          <w:sz w:val="12"/>
          <w:szCs w:val="12"/>
        </w:rPr>
      </w:pPr>
    </w:p>
    <w:p w14:paraId="7EE98B53" w14:textId="77777777" w:rsidR="008A42F1" w:rsidRDefault="008C5980" w:rsidP="008C5980">
      <w:pPr>
        <w:pStyle w:val="ListParagraph"/>
        <w:numPr>
          <w:ilvl w:val="0"/>
          <w:numId w:val="2"/>
        </w:numPr>
        <w:rPr>
          <w:rFonts w:eastAsia="Times New Roman" w:cstheme="minorHAnsi"/>
          <w:color w:val="202124"/>
        </w:rPr>
      </w:pPr>
      <w:r w:rsidRPr="0080017F">
        <w:rPr>
          <w:rFonts w:eastAsia="Times New Roman" w:cstheme="minorHAnsi"/>
          <w:color w:val="202124"/>
        </w:rPr>
        <w:t xml:space="preserve">If your family is attending the banquet by not planning on eating, please indicate this by </w:t>
      </w:r>
      <w:r w:rsidRPr="0080017F">
        <w:rPr>
          <w:rFonts w:eastAsia="Times New Roman" w:cstheme="minorHAnsi"/>
          <w:b/>
          <w:color w:val="202124"/>
        </w:rPr>
        <w:t>Thursday, June 13</w:t>
      </w:r>
      <w:r w:rsidRPr="0080017F">
        <w:rPr>
          <w:rFonts w:eastAsia="Times New Roman" w:cstheme="minorHAnsi"/>
          <w:b/>
          <w:color w:val="202124"/>
          <w:vertAlign w:val="superscript"/>
        </w:rPr>
        <w:t>th</w:t>
      </w:r>
      <w:r w:rsidRPr="0080017F">
        <w:rPr>
          <w:rFonts w:eastAsia="Times New Roman" w:cstheme="minorHAnsi"/>
          <w:color w:val="202124"/>
        </w:rPr>
        <w:t xml:space="preserve"> by clickin</w:t>
      </w:r>
      <w:r w:rsidR="008A42F1">
        <w:rPr>
          <w:rFonts w:eastAsia="Times New Roman" w:cstheme="minorHAnsi"/>
          <w:color w:val="202124"/>
        </w:rPr>
        <w:t>g</w:t>
      </w:r>
    </w:p>
    <w:p w14:paraId="2A9754DA" w14:textId="6DF695D6" w:rsidR="008C5980" w:rsidRDefault="008A42F1" w:rsidP="008A42F1">
      <w:pPr>
        <w:ind w:left="720"/>
        <w:rPr>
          <w:rFonts w:eastAsia="Times New Roman" w:cstheme="minorHAnsi"/>
          <w:color w:val="202124"/>
        </w:rPr>
      </w:pPr>
      <w:hyperlink r:id="rId7" w:history="1">
        <w:r w:rsidRPr="00980C9F">
          <w:rPr>
            <w:rStyle w:val="Hyperlink"/>
            <w:rFonts w:eastAsia="Times New Roman" w:cstheme="minorHAnsi"/>
          </w:rPr>
          <w:t>https://forms.office.com/Pages/ResponsePage.aspx?id=JkvAr5sI1ky58Co_KAkTvgQKSbnpVB5NpDv0rUgi2W9UODVCUTU4MDFCTzBHME1XSzZRSE5MUDEyUy4u</w:t>
        </w:r>
      </w:hyperlink>
    </w:p>
    <w:p w14:paraId="0A9F0A29" w14:textId="77777777" w:rsidR="008C5980" w:rsidRPr="008A42F1" w:rsidRDefault="008C5980" w:rsidP="008C5980">
      <w:pPr>
        <w:rPr>
          <w:sz w:val="12"/>
          <w:szCs w:val="12"/>
        </w:rPr>
      </w:pPr>
    </w:p>
    <w:p w14:paraId="12558E01" w14:textId="77777777" w:rsidR="008C5980" w:rsidRPr="0080017F" w:rsidRDefault="008C5980" w:rsidP="008C5980">
      <w:r w:rsidRPr="0080017F">
        <w:t>Helpful hints when ordering food:</w:t>
      </w:r>
    </w:p>
    <w:p w14:paraId="77357E4C" w14:textId="77777777" w:rsidR="008C5980" w:rsidRPr="0080017F" w:rsidRDefault="008C5980" w:rsidP="008C5980">
      <w:pPr>
        <w:pStyle w:val="ListParagraph"/>
        <w:numPr>
          <w:ilvl w:val="0"/>
          <w:numId w:val="1"/>
        </w:numPr>
      </w:pPr>
      <w:r w:rsidRPr="0080017F">
        <w:t>After clicking on the weblink, click “shop now” towards the center</w:t>
      </w:r>
    </w:p>
    <w:p w14:paraId="5A3B23D1" w14:textId="77777777" w:rsidR="008C5980" w:rsidRPr="0080017F" w:rsidRDefault="008C5980" w:rsidP="008C5980">
      <w:pPr>
        <w:pStyle w:val="ListParagraph"/>
        <w:numPr>
          <w:ilvl w:val="0"/>
          <w:numId w:val="1"/>
        </w:numPr>
      </w:pPr>
      <w:r w:rsidRPr="0080017F">
        <w:t>Choose the first food item you wish to purchase</w:t>
      </w:r>
    </w:p>
    <w:p w14:paraId="29D9ECA8" w14:textId="77777777" w:rsidR="008C5980" w:rsidRPr="0080017F" w:rsidRDefault="008C5980" w:rsidP="008C5980">
      <w:pPr>
        <w:pStyle w:val="ListParagraph"/>
        <w:numPr>
          <w:ilvl w:val="0"/>
          <w:numId w:val="1"/>
        </w:numPr>
      </w:pPr>
      <w:r w:rsidRPr="0080017F">
        <w:t>Indicate the quantity and choose “add to cart”</w:t>
      </w:r>
    </w:p>
    <w:p w14:paraId="2858B9CE" w14:textId="77777777" w:rsidR="008C5980" w:rsidRPr="0080017F" w:rsidRDefault="008C5980" w:rsidP="008C5980">
      <w:pPr>
        <w:pStyle w:val="ListParagraph"/>
        <w:numPr>
          <w:ilvl w:val="0"/>
          <w:numId w:val="1"/>
        </w:numPr>
      </w:pPr>
      <w:r w:rsidRPr="0080017F">
        <w:t>The shopping cart will pop up on the right.</w:t>
      </w:r>
    </w:p>
    <w:p w14:paraId="6EDCE654" w14:textId="77777777" w:rsidR="008C5980" w:rsidRPr="0080017F" w:rsidRDefault="008C5980" w:rsidP="008C5980">
      <w:pPr>
        <w:pStyle w:val="ListParagraph"/>
        <w:numPr>
          <w:ilvl w:val="1"/>
          <w:numId w:val="1"/>
        </w:numPr>
        <w:jc w:val="both"/>
      </w:pPr>
      <w:r w:rsidRPr="0080017F">
        <w:t xml:space="preserve">If you are done, please choose “Pick Up </w:t>
      </w:r>
      <w:proofErr w:type="gramStart"/>
      <w:r w:rsidRPr="0080017F">
        <w:t>In</w:t>
      </w:r>
      <w:proofErr w:type="gramEnd"/>
      <w:r w:rsidRPr="0080017F">
        <w:t xml:space="preserve"> Store” &amp; “Checkout”</w:t>
      </w:r>
    </w:p>
    <w:p w14:paraId="2B7D2432" w14:textId="77777777" w:rsidR="008C5980" w:rsidRPr="0080017F" w:rsidRDefault="008C5980" w:rsidP="008C5980">
      <w:pPr>
        <w:pStyle w:val="ListParagraph"/>
        <w:numPr>
          <w:ilvl w:val="1"/>
          <w:numId w:val="1"/>
        </w:numPr>
        <w:jc w:val="both"/>
      </w:pPr>
      <w:r w:rsidRPr="0080017F">
        <w:t>If you need to add another entrée, please click anywhere to the left of the shopping cart menu. You will need to click the “back” button on your web browser to go back to the main menu.</w:t>
      </w:r>
    </w:p>
    <w:p w14:paraId="7AE2596B" w14:textId="77777777" w:rsidR="008C5980" w:rsidRPr="0080017F" w:rsidRDefault="008C5980" w:rsidP="008C5980">
      <w:pPr>
        <w:pStyle w:val="ListParagraph"/>
        <w:numPr>
          <w:ilvl w:val="0"/>
          <w:numId w:val="1"/>
        </w:numPr>
        <w:jc w:val="both"/>
        <w:rPr>
          <w:b/>
          <w:i/>
        </w:rPr>
      </w:pPr>
      <w:r w:rsidRPr="0080017F">
        <w:rPr>
          <w:b/>
          <w:i/>
        </w:rPr>
        <w:t xml:space="preserve">WARNING – a message will appear as you are checking out that says your order will be ready for pickup on some day and time.  THIS IS NOT TRUE! </w:t>
      </w:r>
      <w:r w:rsidRPr="0080017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80017F">
        <w:rPr>
          <w:b/>
          <w:i/>
        </w:rPr>
        <w:t xml:space="preserve">  We can’t seem to get that fixed.  Please remember that your order will be ready on Friday, June 28</w:t>
      </w:r>
      <w:r w:rsidRPr="0080017F">
        <w:rPr>
          <w:b/>
          <w:i/>
          <w:vertAlign w:val="superscript"/>
        </w:rPr>
        <w:t>th</w:t>
      </w:r>
      <w:r w:rsidRPr="0080017F">
        <w:rPr>
          <w:b/>
          <w:i/>
        </w:rPr>
        <w:t xml:space="preserve"> between 6:00 – 7:30pm.  Please send one adult from your group to the check-in table in the tent at the Bradshaw Golf Club at that time. </w:t>
      </w:r>
      <w:r w:rsidRPr="0080017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88D541B" w14:textId="77777777" w:rsidR="008C5980" w:rsidRPr="008A42F1" w:rsidRDefault="008C5980" w:rsidP="008C5980">
      <w:pPr>
        <w:jc w:val="both"/>
        <w:rPr>
          <w:rFonts w:eastAsia="Times New Roman" w:cstheme="minorHAnsi"/>
          <w:color w:val="202124"/>
          <w:sz w:val="12"/>
          <w:szCs w:val="12"/>
        </w:rPr>
      </w:pPr>
      <w:r w:rsidRPr="008A42F1">
        <w:rPr>
          <w:rFonts w:eastAsia="Times New Roman" w:cstheme="minorHAnsi"/>
          <w:color w:val="202124"/>
          <w:sz w:val="12"/>
          <w:szCs w:val="12"/>
        </w:rPr>
        <w:t> </w:t>
      </w:r>
    </w:p>
    <w:p w14:paraId="40E081ED" w14:textId="77777777" w:rsidR="008C5980" w:rsidRPr="0080017F" w:rsidRDefault="008C5980" w:rsidP="008C5980">
      <w:pPr>
        <w:jc w:val="both"/>
        <w:rPr>
          <w:rFonts w:eastAsia="Times New Roman" w:cstheme="minorHAnsi"/>
          <w:color w:val="202124"/>
        </w:rPr>
      </w:pPr>
      <w:r w:rsidRPr="0080017F">
        <w:rPr>
          <w:rFonts w:eastAsia="Times New Roman" w:cstheme="minorHAnsi"/>
          <w:color w:val="202124"/>
        </w:rPr>
        <w:t>Dress for this event includes a swim suit and cover up for those swimming and casual attire for the rest! </w:t>
      </w:r>
    </w:p>
    <w:p w14:paraId="7FE52D12" w14:textId="77777777" w:rsidR="008C5980" w:rsidRPr="008A42F1" w:rsidRDefault="008C5980" w:rsidP="008C5980">
      <w:pPr>
        <w:jc w:val="both"/>
        <w:rPr>
          <w:rFonts w:eastAsia="Times New Roman" w:cstheme="minorHAnsi"/>
          <w:color w:val="202124"/>
          <w:sz w:val="12"/>
          <w:szCs w:val="12"/>
        </w:rPr>
      </w:pPr>
    </w:p>
    <w:p w14:paraId="15FF12CA" w14:textId="77777777" w:rsidR="008C5980" w:rsidRPr="0080017F" w:rsidRDefault="008C5980" w:rsidP="008C5980">
      <w:pPr>
        <w:jc w:val="both"/>
        <w:rPr>
          <w:rFonts w:eastAsia="Times New Roman" w:cstheme="minorHAnsi"/>
          <w:color w:val="202124"/>
        </w:rPr>
      </w:pPr>
      <w:r w:rsidRPr="0080017F">
        <w:rPr>
          <w:rFonts w:eastAsia="Times New Roman" w:cstheme="minorHAnsi"/>
          <w:color w:val="202124"/>
        </w:rPr>
        <w:t>The banquet setup is a small change from last year.  By allowing families to eat and immediately go to the pool, we are hoping that tables under the tent will continuously be available for seating between 6:00-7:30.  In addition, this will allow families with small children to enjoy the pool before it gets too close to bedtime.  Please bring your pool chairs for the awards ceremony. </w:t>
      </w:r>
    </w:p>
    <w:p w14:paraId="75807D9C" w14:textId="6F803F9D" w:rsidR="008C5980" w:rsidRPr="008A42F1" w:rsidRDefault="008C5980" w:rsidP="008C5980">
      <w:pPr>
        <w:rPr>
          <w:rFonts w:eastAsia="Times New Roman" w:cstheme="minorHAnsi"/>
          <w:color w:val="202124"/>
          <w:sz w:val="12"/>
          <w:szCs w:val="12"/>
        </w:rPr>
      </w:pPr>
    </w:p>
    <w:p w14:paraId="5D5FCCA5" w14:textId="77777777" w:rsidR="008C5980" w:rsidRPr="0080017F" w:rsidRDefault="008C5980" w:rsidP="008C5980">
      <w:pPr>
        <w:jc w:val="both"/>
        <w:rPr>
          <w:rFonts w:eastAsia="Times New Roman" w:cstheme="minorHAnsi"/>
          <w:color w:val="202124"/>
        </w:rPr>
      </w:pPr>
      <w:r w:rsidRPr="0080017F">
        <w:rPr>
          <w:rFonts w:eastAsia="Times New Roman" w:cstheme="minorHAnsi"/>
          <w:color w:val="202124"/>
        </w:rPr>
        <w:t>Please feel free to contact either of us if you have any questions.  We look forward to another wonderful year of swimming and a fantastic End of Year Banquet!</w:t>
      </w:r>
    </w:p>
    <w:p w14:paraId="3F3AC343" w14:textId="26155DCD" w:rsidR="008C5980" w:rsidRPr="008A42F1" w:rsidRDefault="008C5980" w:rsidP="008C5980">
      <w:pPr>
        <w:rPr>
          <w:rFonts w:eastAsia="Times New Roman" w:cstheme="minorHAnsi"/>
          <w:color w:val="202124"/>
          <w:sz w:val="12"/>
          <w:szCs w:val="12"/>
        </w:rPr>
      </w:pPr>
      <w:bookmarkStart w:id="1" w:name="_GoBack"/>
      <w:bookmarkEnd w:id="1"/>
    </w:p>
    <w:tbl>
      <w:tblPr>
        <w:tblW w:w="0" w:type="auto"/>
        <w:tblCellMar>
          <w:left w:w="0" w:type="dxa"/>
          <w:right w:w="0" w:type="dxa"/>
        </w:tblCellMar>
        <w:tblLook w:val="04A0" w:firstRow="1" w:lastRow="0" w:firstColumn="1" w:lastColumn="0" w:noHBand="0" w:noVBand="1"/>
      </w:tblPr>
      <w:tblGrid>
        <w:gridCol w:w="2832"/>
        <w:gridCol w:w="2833"/>
      </w:tblGrid>
      <w:tr w:rsidR="008C5980" w:rsidRPr="0080017F" w14:paraId="4DEAF0D2" w14:textId="77777777" w:rsidTr="004E279A">
        <w:tc>
          <w:tcPr>
            <w:tcW w:w="2832" w:type="dxa"/>
            <w:tcMar>
              <w:top w:w="0" w:type="dxa"/>
              <w:left w:w="108" w:type="dxa"/>
              <w:bottom w:w="0" w:type="dxa"/>
              <w:right w:w="108" w:type="dxa"/>
            </w:tcMar>
            <w:vAlign w:val="center"/>
            <w:hideMark/>
          </w:tcPr>
          <w:p w14:paraId="4C61BBB4" w14:textId="77777777" w:rsidR="008C5980" w:rsidRPr="0080017F" w:rsidRDefault="008C5980" w:rsidP="004E279A">
            <w:pPr>
              <w:jc w:val="center"/>
              <w:rPr>
                <w:rFonts w:eastAsia="Times New Roman" w:cstheme="minorHAnsi"/>
                <w:color w:val="202124"/>
              </w:rPr>
            </w:pPr>
            <w:r w:rsidRPr="0080017F">
              <w:rPr>
                <w:rFonts w:eastAsia="Times New Roman" w:cstheme="minorHAnsi"/>
                <w:color w:val="202124"/>
              </w:rPr>
              <w:t>Carey Blalock</w:t>
            </w:r>
          </w:p>
          <w:p w14:paraId="5C6AC47A" w14:textId="77777777" w:rsidR="008C5980" w:rsidRPr="0080017F" w:rsidRDefault="008C5980" w:rsidP="004E279A">
            <w:pPr>
              <w:jc w:val="center"/>
              <w:rPr>
                <w:rFonts w:eastAsia="Times New Roman" w:cstheme="minorHAnsi"/>
                <w:color w:val="202124"/>
              </w:rPr>
            </w:pPr>
            <w:r w:rsidRPr="0080017F">
              <w:rPr>
                <w:rFonts w:eastAsia="Times New Roman" w:cstheme="minorHAnsi"/>
                <w:color w:val="202124"/>
              </w:rPr>
              <w:t>404-434-8937</w:t>
            </w:r>
          </w:p>
          <w:p w14:paraId="07005F3B" w14:textId="77777777" w:rsidR="008C5980" w:rsidRPr="0080017F" w:rsidRDefault="008A42F1" w:rsidP="004E279A">
            <w:pPr>
              <w:jc w:val="center"/>
              <w:rPr>
                <w:rFonts w:eastAsia="Times New Roman" w:cstheme="minorHAnsi"/>
                <w:color w:val="202124"/>
              </w:rPr>
            </w:pPr>
            <w:hyperlink r:id="rId8" w:tgtFrame="_blank" w:history="1">
              <w:r w:rsidR="008C5980" w:rsidRPr="0080017F">
                <w:rPr>
                  <w:rFonts w:eastAsia="Times New Roman" w:cstheme="minorHAnsi"/>
                  <w:color w:val="0000FF"/>
                  <w:u w:val="single"/>
                </w:rPr>
                <w:t>careyblalock@gmail.com</w:t>
              </w:r>
            </w:hyperlink>
          </w:p>
        </w:tc>
        <w:tc>
          <w:tcPr>
            <w:tcW w:w="2833" w:type="dxa"/>
            <w:tcMar>
              <w:top w:w="0" w:type="dxa"/>
              <w:left w:w="108" w:type="dxa"/>
              <w:bottom w:w="0" w:type="dxa"/>
              <w:right w:w="108" w:type="dxa"/>
            </w:tcMar>
            <w:vAlign w:val="center"/>
            <w:hideMark/>
          </w:tcPr>
          <w:p w14:paraId="345204EB" w14:textId="77777777" w:rsidR="008C5980" w:rsidRPr="0080017F" w:rsidRDefault="008C5980" w:rsidP="004E279A">
            <w:pPr>
              <w:jc w:val="center"/>
              <w:rPr>
                <w:rFonts w:eastAsia="Times New Roman" w:cstheme="minorHAnsi"/>
                <w:color w:val="202124"/>
              </w:rPr>
            </w:pPr>
            <w:r w:rsidRPr="0080017F">
              <w:rPr>
                <w:rFonts w:eastAsia="Times New Roman" w:cstheme="minorHAnsi"/>
                <w:color w:val="202124"/>
              </w:rPr>
              <w:t xml:space="preserve">Suzy </w:t>
            </w:r>
            <w:proofErr w:type="spellStart"/>
            <w:r w:rsidRPr="0080017F">
              <w:rPr>
                <w:rFonts w:eastAsia="Times New Roman" w:cstheme="minorHAnsi"/>
                <w:color w:val="202124"/>
              </w:rPr>
              <w:t>Griffies</w:t>
            </w:r>
            <w:proofErr w:type="spellEnd"/>
          </w:p>
          <w:p w14:paraId="499384D6" w14:textId="77777777" w:rsidR="008C5980" w:rsidRPr="0080017F" w:rsidRDefault="008C5980" w:rsidP="004E279A">
            <w:pPr>
              <w:jc w:val="center"/>
              <w:rPr>
                <w:rFonts w:eastAsia="Times New Roman" w:cstheme="minorHAnsi"/>
                <w:color w:val="202124"/>
              </w:rPr>
            </w:pPr>
            <w:r w:rsidRPr="0080017F">
              <w:rPr>
                <w:rFonts w:eastAsia="Times New Roman" w:cstheme="minorHAnsi"/>
                <w:color w:val="202124"/>
              </w:rPr>
              <w:t>949-306-2599</w:t>
            </w:r>
          </w:p>
          <w:p w14:paraId="3B5BDAF0" w14:textId="77777777" w:rsidR="008C5980" w:rsidRPr="0080017F" w:rsidRDefault="008A42F1" w:rsidP="004E279A">
            <w:pPr>
              <w:jc w:val="center"/>
              <w:rPr>
                <w:rFonts w:eastAsia="Times New Roman" w:cstheme="minorHAnsi"/>
                <w:color w:val="202124"/>
              </w:rPr>
            </w:pPr>
            <w:hyperlink r:id="rId9" w:tgtFrame="_blank" w:history="1">
              <w:r w:rsidR="008C5980" w:rsidRPr="0080017F">
                <w:rPr>
                  <w:rFonts w:eastAsia="Times New Roman" w:cstheme="minorHAnsi"/>
                  <w:color w:val="0000FF"/>
                  <w:u w:val="single"/>
                </w:rPr>
                <w:t>sbgriffies@gmail.com</w:t>
              </w:r>
            </w:hyperlink>
          </w:p>
        </w:tc>
      </w:tr>
      <w:bookmarkEnd w:id="0"/>
    </w:tbl>
    <w:p w14:paraId="492574A4" w14:textId="77777777" w:rsidR="009A008E" w:rsidRPr="0080017F" w:rsidRDefault="009A008E">
      <w:pPr>
        <w:rPr>
          <w:rFonts w:cstheme="minorHAnsi"/>
          <w:sz w:val="4"/>
          <w:szCs w:val="4"/>
        </w:rPr>
      </w:pPr>
    </w:p>
    <w:sectPr w:rsidR="009A008E" w:rsidRPr="0080017F" w:rsidSect="00542F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823D9"/>
    <w:multiLevelType w:val="hybridMultilevel"/>
    <w:tmpl w:val="0BA40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852CF"/>
    <w:multiLevelType w:val="hybridMultilevel"/>
    <w:tmpl w:val="EC784F4A"/>
    <w:lvl w:ilvl="0" w:tplc="361AFDA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80"/>
    <w:rsid w:val="00066D50"/>
    <w:rsid w:val="00542F11"/>
    <w:rsid w:val="006D3F0E"/>
    <w:rsid w:val="0080017F"/>
    <w:rsid w:val="008A42F1"/>
    <w:rsid w:val="008C5980"/>
    <w:rsid w:val="009A008E"/>
    <w:rsid w:val="00B2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56BA"/>
  <w15:chartTrackingRefBased/>
  <w15:docId w15:val="{5F0B6CA2-95E2-4193-BF71-170E30BE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5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5980"/>
    <w:pPr>
      <w:ind w:left="720"/>
      <w:contextualSpacing/>
    </w:pPr>
  </w:style>
  <w:style w:type="character" w:styleId="Hyperlink">
    <w:name w:val="Hyperlink"/>
    <w:basedOn w:val="DefaultParagraphFont"/>
    <w:uiPriority w:val="99"/>
    <w:unhideWhenUsed/>
    <w:rsid w:val="008C5980"/>
    <w:rPr>
      <w:color w:val="0563C1" w:themeColor="hyperlink"/>
      <w:u w:val="single"/>
    </w:rPr>
  </w:style>
  <w:style w:type="character" w:styleId="FollowedHyperlink">
    <w:name w:val="FollowedHyperlink"/>
    <w:basedOn w:val="DefaultParagraphFont"/>
    <w:uiPriority w:val="99"/>
    <w:semiHidden/>
    <w:unhideWhenUsed/>
    <w:rsid w:val="008C5980"/>
    <w:rPr>
      <w:color w:val="954F72" w:themeColor="followedHyperlink"/>
      <w:u w:val="single"/>
    </w:rPr>
  </w:style>
  <w:style w:type="character" w:styleId="UnresolvedMention">
    <w:name w:val="Unresolved Mention"/>
    <w:basedOn w:val="DefaultParagraphFont"/>
    <w:uiPriority w:val="99"/>
    <w:semiHidden/>
    <w:unhideWhenUsed/>
    <w:rsid w:val="008C5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yblalock@gmail.com" TargetMode="External"/><Relationship Id="rId3" Type="http://schemas.openxmlformats.org/officeDocument/2006/relationships/settings" Target="settings.xml"/><Relationship Id="rId7" Type="http://schemas.openxmlformats.org/officeDocument/2006/relationships/hyperlink" Target="https://forms.office.com/Pages/ResponsePage.aspx?id=JkvAr5sI1ky58Co_KAkTvgQKSbnpVB5NpDv0rUgi2W9UODVCUTU4MDFCTzBHME1XSzZRSE5MUDEyUy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JkvAr5sI1ky58Co_KAkTvgQKSbnpVB5NpDv0rUgi2W9UODVCUTU4MDFCTzBHME1XSzZRSE5MUDEyUy4u" TargetMode="External"/><Relationship Id="rId11" Type="http://schemas.openxmlformats.org/officeDocument/2006/relationships/theme" Target="theme/theme1.xml"/><Relationship Id="rId5" Type="http://schemas.openxmlformats.org/officeDocument/2006/relationships/hyperlink" Target="https://bradshaw-barracudas.square.sit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bgriffi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Blalock</dc:creator>
  <cp:keywords/>
  <dc:description/>
  <cp:lastModifiedBy>Carey Blalock</cp:lastModifiedBy>
  <cp:revision>4</cp:revision>
  <cp:lastPrinted>2019-06-10T13:12:00Z</cp:lastPrinted>
  <dcterms:created xsi:type="dcterms:W3CDTF">2019-06-10T12:01:00Z</dcterms:created>
  <dcterms:modified xsi:type="dcterms:W3CDTF">2019-06-10T13:17:00Z</dcterms:modified>
</cp:coreProperties>
</file>