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C0EF1" w14:textId="6C36158E" w:rsidR="008C0ECC" w:rsidRDefault="00F21E07" w:rsidP="00F21E0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Operating Procedure for Swimmer’s Event/Heat/Lane</w:t>
      </w:r>
    </w:p>
    <w:p w14:paraId="71E5E0D8" w14:textId="24CAA8A3" w:rsidR="00F21E07" w:rsidRDefault="00F21E07" w:rsidP="00F21E07">
      <w:pPr>
        <w:rPr>
          <w:sz w:val="24"/>
          <w:szCs w:val="24"/>
        </w:rPr>
      </w:pPr>
      <w:r>
        <w:rPr>
          <w:sz w:val="24"/>
          <w:szCs w:val="24"/>
        </w:rPr>
        <w:t>Below are the step-by-step instructions for how to determine and manage your swimmer(s) Events, Heats, and Lanes during a swim meet.</w:t>
      </w:r>
    </w:p>
    <w:p w14:paraId="0DB446BD" w14:textId="058DB5F8" w:rsidR="00F21E07" w:rsidRDefault="00F21E07" w:rsidP="00F21E07">
      <w:pPr>
        <w:rPr>
          <w:sz w:val="24"/>
          <w:szCs w:val="24"/>
        </w:rPr>
      </w:pPr>
      <w:r>
        <w:rPr>
          <w:sz w:val="24"/>
          <w:szCs w:val="24"/>
        </w:rPr>
        <w:t xml:space="preserve">It is important for you to know and help manage your swimmer(s) events during a swim meet.  When the swimmers are where </w:t>
      </w:r>
      <w:r w:rsidR="00360A75">
        <w:rPr>
          <w:sz w:val="24"/>
          <w:szCs w:val="24"/>
        </w:rPr>
        <w:t>they need</w:t>
      </w:r>
      <w:r>
        <w:rPr>
          <w:sz w:val="24"/>
          <w:szCs w:val="24"/>
        </w:rPr>
        <w:t xml:space="preserve"> to be, when they need to be there, and know what</w:t>
      </w:r>
      <w:r w:rsidR="006E2E5F">
        <w:rPr>
          <w:sz w:val="24"/>
          <w:szCs w:val="24"/>
        </w:rPr>
        <w:t xml:space="preserve"> stroke</w:t>
      </w:r>
      <w:r>
        <w:rPr>
          <w:sz w:val="24"/>
          <w:szCs w:val="24"/>
        </w:rPr>
        <w:t xml:space="preserve"> they are swimming, it makes the swim meet run smoothly.   </w:t>
      </w:r>
    </w:p>
    <w:p w14:paraId="2858406D" w14:textId="0513DBF4" w:rsidR="00360A75" w:rsidRDefault="00360A75" w:rsidP="00F21E07">
      <w:pPr>
        <w:rPr>
          <w:sz w:val="24"/>
          <w:szCs w:val="24"/>
        </w:rPr>
      </w:pPr>
      <w:r>
        <w:rPr>
          <w:sz w:val="24"/>
          <w:szCs w:val="24"/>
        </w:rPr>
        <w:t xml:space="preserve">Before each swim meet, you should receive a </w:t>
      </w:r>
      <w:r w:rsidR="006E2E5F">
        <w:rPr>
          <w:sz w:val="24"/>
          <w:szCs w:val="24"/>
        </w:rPr>
        <w:t>H</w:t>
      </w:r>
      <w:r>
        <w:rPr>
          <w:sz w:val="24"/>
          <w:szCs w:val="24"/>
        </w:rPr>
        <w:t xml:space="preserve">eat </w:t>
      </w:r>
      <w:r w:rsidR="006E2E5F">
        <w:rPr>
          <w:sz w:val="24"/>
          <w:szCs w:val="24"/>
        </w:rPr>
        <w:t>S</w:t>
      </w:r>
      <w:r>
        <w:rPr>
          <w:sz w:val="24"/>
          <w:szCs w:val="24"/>
        </w:rPr>
        <w:t xml:space="preserve">heet via email.  </w:t>
      </w:r>
      <w:r w:rsidR="00E41038">
        <w:rPr>
          <w:sz w:val="24"/>
          <w:szCs w:val="24"/>
        </w:rPr>
        <w:t>The email</w:t>
      </w:r>
      <w:r>
        <w:rPr>
          <w:sz w:val="24"/>
          <w:szCs w:val="24"/>
        </w:rPr>
        <w:t xml:space="preserve"> will be titled Waterstone vs. </w:t>
      </w:r>
      <w:r w:rsidRPr="00360A75">
        <w:rPr>
          <w:i/>
          <w:iCs/>
          <w:sz w:val="24"/>
          <w:szCs w:val="24"/>
        </w:rPr>
        <w:t>Other Team</w:t>
      </w:r>
      <w:r>
        <w:rPr>
          <w:sz w:val="24"/>
          <w:szCs w:val="24"/>
        </w:rPr>
        <w:t xml:space="preserve"> Heat Sheet.  This document is a break down of every event for every registered swimmer</w:t>
      </w:r>
      <w:r w:rsidR="006E2E5F">
        <w:rPr>
          <w:sz w:val="24"/>
          <w:szCs w:val="24"/>
        </w:rPr>
        <w:t xml:space="preserve"> during the scheduled swim meet</w:t>
      </w:r>
      <w:r>
        <w:rPr>
          <w:sz w:val="24"/>
          <w:szCs w:val="24"/>
        </w:rPr>
        <w:t xml:space="preserve">.  </w:t>
      </w:r>
    </w:p>
    <w:p w14:paraId="486F6BDE" w14:textId="7589F2B2" w:rsidR="00E41038" w:rsidRDefault="00E41038" w:rsidP="00E41038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83088B4" wp14:editId="1973A47D">
            <wp:extent cx="6858000" cy="2868165"/>
            <wp:effectExtent l="0" t="0" r="0" b="889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 rotWithShape="1">
                    <a:blip r:embed="rId5"/>
                    <a:srcRect l="3333" t="17223" r="1771" b="12222"/>
                    <a:stretch/>
                  </pic:blipFill>
                  <pic:spPr bwMode="auto">
                    <a:xfrm>
                      <a:off x="0" y="0"/>
                      <a:ext cx="6858000" cy="2868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F6DECA" w14:textId="42AD5930" w:rsidR="00393072" w:rsidRDefault="00393072" w:rsidP="00360A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There are a total of 58 events.  There are 16 Relay events and 42 Individual events.  </w:t>
      </w:r>
      <w:r>
        <w:rPr>
          <w:sz w:val="24"/>
          <w:szCs w:val="24"/>
        </w:rPr>
        <w:t>Each individual event can have a maximum of 5 heats</w:t>
      </w:r>
      <w:r>
        <w:rPr>
          <w:sz w:val="24"/>
          <w:szCs w:val="24"/>
        </w:rPr>
        <w:t xml:space="preserve"> and relay events have 3 heats.</w:t>
      </w:r>
      <w:r w:rsidR="006E2E5F">
        <w:rPr>
          <w:sz w:val="24"/>
          <w:szCs w:val="24"/>
        </w:rPr>
        <w:t xml:space="preserve"> (Heat maximum does not apply to 6 &amp; Under age group).</w:t>
      </w:r>
    </w:p>
    <w:p w14:paraId="73B12C9A" w14:textId="35A5B87B" w:rsidR="00393072" w:rsidRDefault="00393072" w:rsidP="0039307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Events #1</w:t>
      </w:r>
      <w:r w:rsidR="006E2E5F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6E2E5F">
        <w:rPr>
          <w:sz w:val="24"/>
          <w:szCs w:val="24"/>
        </w:rPr>
        <w:t xml:space="preserve"> </w:t>
      </w:r>
      <w:r>
        <w:rPr>
          <w:sz w:val="24"/>
          <w:szCs w:val="24"/>
        </w:rPr>
        <w:t>#4 – Individual Medley (IM) – one swimmer will swim 100 meters demonstrating each of the four swim strokes.</w:t>
      </w:r>
    </w:p>
    <w:p w14:paraId="0173F235" w14:textId="11B77BF3" w:rsidR="00393072" w:rsidRDefault="00393072" w:rsidP="0039307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Events #5</w:t>
      </w:r>
      <w:r w:rsidR="006E2E5F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6E2E5F">
        <w:rPr>
          <w:sz w:val="24"/>
          <w:szCs w:val="24"/>
        </w:rPr>
        <w:t xml:space="preserve"> </w:t>
      </w:r>
      <w:r w:rsidR="006F4697">
        <w:rPr>
          <w:sz w:val="24"/>
          <w:szCs w:val="24"/>
        </w:rPr>
        <w:t>#10 – 6 &amp; Under events – swimmers swim ½ the pool length demonstrating three swim strokes (backstroke, breaststroke, freestyle)</w:t>
      </w:r>
      <w:r w:rsidR="003838D0">
        <w:rPr>
          <w:sz w:val="24"/>
          <w:szCs w:val="24"/>
        </w:rPr>
        <w:t xml:space="preserve"> in separate events.</w:t>
      </w:r>
    </w:p>
    <w:p w14:paraId="5D672EAD" w14:textId="2EA3CBC9" w:rsidR="006F4697" w:rsidRDefault="006F4697" w:rsidP="0039307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Events #11</w:t>
      </w:r>
      <w:r w:rsidR="006E2E5F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6E2E5F">
        <w:rPr>
          <w:sz w:val="24"/>
          <w:szCs w:val="24"/>
        </w:rPr>
        <w:t xml:space="preserve"> </w:t>
      </w:r>
      <w:r>
        <w:rPr>
          <w:sz w:val="24"/>
          <w:szCs w:val="24"/>
        </w:rPr>
        <w:t>#18 – Medley Relays – teams of 4 swimmers will partner during these relays.  Each swimmer will demonstrate a specific stroke.  1</w:t>
      </w:r>
      <w:r w:rsidRPr="006F4697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swimmer swims Backstroke, 2</w:t>
      </w:r>
      <w:r w:rsidRPr="006F469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swimmer Breaststroke, 3</w:t>
      </w:r>
      <w:r w:rsidRPr="006F4697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swimmer Butterfly, 4</w:t>
      </w:r>
      <w:r w:rsidRPr="006F469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swimmer Freestyle.</w:t>
      </w:r>
    </w:p>
    <w:p w14:paraId="659F3BD7" w14:textId="598C562E" w:rsidR="006F4697" w:rsidRDefault="006F4697" w:rsidP="0039307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Events #19</w:t>
      </w:r>
      <w:r w:rsidR="006E2E5F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6E2E5F">
        <w:rPr>
          <w:sz w:val="24"/>
          <w:szCs w:val="24"/>
        </w:rPr>
        <w:t xml:space="preserve"> </w:t>
      </w:r>
      <w:r>
        <w:rPr>
          <w:sz w:val="24"/>
          <w:szCs w:val="24"/>
        </w:rPr>
        <w:t>#</w:t>
      </w:r>
      <w:r w:rsidR="006E2E5F">
        <w:rPr>
          <w:sz w:val="24"/>
          <w:szCs w:val="24"/>
        </w:rPr>
        <w:t>50 – Individual events</w:t>
      </w:r>
    </w:p>
    <w:p w14:paraId="1A65EE4D" w14:textId="471AE58E" w:rsidR="006E2E5F" w:rsidRDefault="006E2E5F" w:rsidP="0039307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Events #51 - #58 – Freestyle Relays – team of 4 swimmers will partner and all swimmers will swim the freestyle stroke.</w:t>
      </w:r>
    </w:p>
    <w:p w14:paraId="6DE54EFA" w14:textId="0A1CD3D8" w:rsidR="003838D0" w:rsidRDefault="003838D0" w:rsidP="0039307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NOTE:  Dependent on the number of swimmers in an age group and restricted by the number of heats per event, swimmers may not be seeded to swim in every event.  </w:t>
      </w:r>
    </w:p>
    <w:p w14:paraId="26EE243B" w14:textId="77777777" w:rsidR="003838D0" w:rsidRDefault="003838D0" w:rsidP="0039307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NOTE:  Some age groups may have too few swimmers registered for the swim meet.  In this situation it effects the relay events.  We will “SWIM UP” a younger swimmer to complete the relay team.</w:t>
      </w:r>
    </w:p>
    <w:p w14:paraId="0EF7C769" w14:textId="0B145ADA" w:rsidR="003838D0" w:rsidRPr="003838D0" w:rsidRDefault="003838D0" w:rsidP="003838D0">
      <w:pPr>
        <w:rPr>
          <w:sz w:val="24"/>
          <w:szCs w:val="24"/>
        </w:rPr>
      </w:pPr>
      <w:r w:rsidRPr="003838D0">
        <w:rPr>
          <w:sz w:val="24"/>
          <w:szCs w:val="24"/>
        </w:rPr>
        <w:t xml:space="preserve">  </w:t>
      </w:r>
    </w:p>
    <w:p w14:paraId="25CC8675" w14:textId="66C8326F" w:rsidR="000E59BE" w:rsidRDefault="006E2E5F" w:rsidP="00360A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The Heat Sheet</w:t>
      </w:r>
      <w:r w:rsidR="00360A75" w:rsidRPr="00360A75">
        <w:rPr>
          <w:sz w:val="24"/>
          <w:szCs w:val="24"/>
        </w:rPr>
        <w:t xml:space="preserve"> is separated by a numbered Event (i.e. #5 Boys 6 &amp; Under 12yd Backstroke)</w:t>
      </w:r>
    </w:p>
    <w:p w14:paraId="466894CC" w14:textId="02A0EAC6" w:rsidR="00360A75" w:rsidRDefault="000E59BE" w:rsidP="000E59B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360A75" w:rsidRPr="00360A75">
        <w:rPr>
          <w:sz w:val="24"/>
          <w:szCs w:val="24"/>
        </w:rPr>
        <w:t>ub-categories of each Heat (i.e. Heat 1 of 4)</w:t>
      </w:r>
    </w:p>
    <w:p w14:paraId="725B715D" w14:textId="38700AED" w:rsidR="000E59BE" w:rsidRDefault="000E59BE" w:rsidP="000E59B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Further broken down into Lane Assignments for each swimmer (i.e. 2 George, Racer   6 WS</w:t>
      </w:r>
      <w:r w:rsidR="00075695">
        <w:rPr>
          <w:sz w:val="24"/>
          <w:szCs w:val="24"/>
        </w:rPr>
        <w:t>)</w:t>
      </w:r>
    </w:p>
    <w:p w14:paraId="3D5FF18D" w14:textId="050E5A1D" w:rsidR="00075695" w:rsidRDefault="00E41038" w:rsidP="00E41038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A199CB8" wp14:editId="439E299E">
            <wp:extent cx="2943225" cy="2238375"/>
            <wp:effectExtent l="0" t="0" r="9525" b="9525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 rotWithShape="1">
                    <a:blip r:embed="rId6"/>
                    <a:srcRect l="37604" t="50740" r="30209" b="5742"/>
                    <a:stretch/>
                  </pic:blipFill>
                  <pic:spPr bwMode="auto">
                    <a:xfrm>
                      <a:off x="0" y="0"/>
                      <a:ext cx="2943225" cy="2238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AEA555" w14:textId="77777777" w:rsidR="00386E3E" w:rsidRDefault="00386E3E" w:rsidP="00386E3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parent should review the Heat Sheet for all of the events their swimmer(s) may be seeded in.  NOTE:  Be sure to review Event age categories 1 – 2 ages older than your swimmer(s) in the event that they have been seeded to “SWIM UP”.  </w:t>
      </w:r>
    </w:p>
    <w:p w14:paraId="34E774D2" w14:textId="77777777" w:rsidR="00EB27C8" w:rsidRDefault="00386E3E" w:rsidP="00386E3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SwimTopia</w:t>
      </w:r>
      <w:proofErr w:type="spellEnd"/>
      <w:r>
        <w:rPr>
          <w:sz w:val="24"/>
          <w:szCs w:val="24"/>
        </w:rPr>
        <w:t xml:space="preserve"> mobile app will provide a list of Events that your swimmer(s) are seeded in.  Be cautious when using the app, it may not list all of your swimmer’s seeded relay events.</w:t>
      </w:r>
    </w:p>
    <w:p w14:paraId="2C001742" w14:textId="77777777" w:rsidR="00EB27C8" w:rsidRPr="00EB27C8" w:rsidRDefault="00EB27C8" w:rsidP="00EB27C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EB27C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B27C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"https://www.swimtopia.com/swimtopia-mobile-app/" \t "_blank" </w:instrText>
      </w:r>
      <w:r w:rsidRPr="00EB27C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1A890B0D" w14:textId="52F51AC5" w:rsidR="00EB27C8" w:rsidRPr="00EB27C8" w:rsidRDefault="00EB27C8" w:rsidP="00EB2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27C8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13BF467E" wp14:editId="0AFDBA62">
            <wp:extent cx="1628775" cy="3216831"/>
            <wp:effectExtent l="0" t="0" r="0" b="3175"/>
            <wp:docPr id="3" name="Picture 3" descr="Mobile App Madness- SwimTopia's Live Event/Heat Indicator - SwimTopia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bile App Madness- SwimTopia's Live Event/Heat Indicator - SwimTopia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717" cy="3220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EA75AC" w14:textId="77777777" w:rsidR="00EB27C8" w:rsidRPr="00EB27C8" w:rsidRDefault="00EB27C8" w:rsidP="00EB27C8">
      <w:pPr>
        <w:pStyle w:val="ListParagraph"/>
        <w:rPr>
          <w:sz w:val="24"/>
          <w:szCs w:val="24"/>
        </w:rPr>
      </w:pPr>
      <w:r w:rsidRPr="00EB27C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4CC0D77F" w14:textId="07781E0D" w:rsidR="00EB27C8" w:rsidRDefault="00EB27C8" w:rsidP="00EB27C8">
      <w:pPr>
        <w:ind w:left="360"/>
        <w:rPr>
          <w:sz w:val="24"/>
          <w:szCs w:val="24"/>
        </w:rPr>
      </w:pPr>
    </w:p>
    <w:p w14:paraId="26259B7C" w14:textId="0BCAB7D2" w:rsidR="00EB27C8" w:rsidRDefault="00EB27C8" w:rsidP="00EB27C8">
      <w:pPr>
        <w:ind w:left="360"/>
        <w:rPr>
          <w:sz w:val="24"/>
          <w:szCs w:val="24"/>
        </w:rPr>
      </w:pPr>
    </w:p>
    <w:p w14:paraId="7AFAA99C" w14:textId="77777777" w:rsidR="00EB27C8" w:rsidRPr="00EB27C8" w:rsidRDefault="00EB27C8" w:rsidP="00EB27C8">
      <w:pPr>
        <w:ind w:left="360"/>
        <w:rPr>
          <w:sz w:val="24"/>
          <w:szCs w:val="24"/>
        </w:rPr>
      </w:pPr>
    </w:p>
    <w:p w14:paraId="680CBCEB" w14:textId="01433CCC" w:rsidR="00EB27C8" w:rsidRPr="00EB27C8" w:rsidRDefault="00EB27C8" w:rsidP="00EB27C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To help the coaches and volunteers (Clerk of Course, Timers, </w:t>
      </w:r>
      <w:r w:rsidR="005F141F">
        <w:rPr>
          <w:sz w:val="24"/>
          <w:szCs w:val="24"/>
        </w:rPr>
        <w:t>etc.</w:t>
      </w:r>
      <w:r>
        <w:rPr>
          <w:sz w:val="24"/>
          <w:szCs w:val="24"/>
        </w:rPr>
        <w:t xml:space="preserve">) identify a swimmer during a swim meet, parents need to write the LAST NAME of the swimmer on his/her shoulder blade.  We have over 200 swimmers on the pool deck during a swim meet and most volunteers do not know each swimmer by name.  </w:t>
      </w:r>
      <w:r w:rsidRPr="00EB27C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B27C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"https://www.lodinews.com/news/article_43edae72-2e89-11e5-bde1-23320cbf1b52.html" \t "_blank" </w:instrText>
      </w:r>
      <w:r w:rsidRPr="00EB27C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4BB85F9C" w14:textId="4ED5C164" w:rsidR="00EB27C8" w:rsidRPr="00EB27C8" w:rsidRDefault="00EB27C8" w:rsidP="005F141F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27C8">
        <w:rPr>
          <w:noProof/>
        </w:rPr>
        <w:drawing>
          <wp:inline distT="0" distB="0" distL="0" distR="0" wp14:anchorId="069A49C5" wp14:editId="2150E301">
            <wp:extent cx="2019300" cy="2935030"/>
            <wp:effectExtent l="0" t="0" r="0" b="0"/>
            <wp:docPr id="4" name="Picture 4" descr="Lodi Swim Club displays athleticism and Sharpie art | News | lodinews.com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di Swim Club displays athleticism and Sharpie art | News | lodinews.com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976" cy="294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FD6C6" w14:textId="7B38AE26" w:rsidR="00E41038" w:rsidRDefault="00EB27C8" w:rsidP="005F141F">
      <w:pPr>
        <w:pStyle w:val="ListParagraph"/>
      </w:pPr>
      <w:r w:rsidRPr="00EB27C8">
        <w:fldChar w:fldCharType="end"/>
      </w:r>
    </w:p>
    <w:p w14:paraId="383327D8" w14:textId="1FEDB8A6" w:rsidR="00E41038" w:rsidRDefault="005F141F" w:rsidP="005F141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To help your swimmer manage their events, it is helpful to write each Event/Heat/Lane/Stroke on your swimmer’s arm or leg.  </w:t>
      </w:r>
    </w:p>
    <w:p w14:paraId="14F7E265" w14:textId="24B30A9C" w:rsidR="005F141F" w:rsidRDefault="005F141F" w:rsidP="005F141F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66671BF" wp14:editId="7026BC58">
            <wp:extent cx="1924050" cy="23717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36F64DFC" wp14:editId="398454B9">
            <wp:extent cx="2876550" cy="1590675"/>
            <wp:effectExtent l="0" t="0" r="0" b="9525"/>
            <wp:docPr id="6" name="Picture 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abl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ACE81" w14:textId="77777777" w:rsidR="005F141F" w:rsidRPr="005F141F" w:rsidRDefault="005F141F" w:rsidP="005F141F">
      <w:pPr>
        <w:jc w:val="center"/>
        <w:rPr>
          <w:sz w:val="24"/>
          <w:szCs w:val="24"/>
        </w:rPr>
      </w:pPr>
    </w:p>
    <w:sectPr w:rsidR="005F141F" w:rsidRPr="005F141F" w:rsidSect="000E59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62748"/>
    <w:multiLevelType w:val="hybridMultilevel"/>
    <w:tmpl w:val="4262F5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760D3"/>
    <w:multiLevelType w:val="hybridMultilevel"/>
    <w:tmpl w:val="86781A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735976">
    <w:abstractNumId w:val="0"/>
  </w:num>
  <w:num w:numId="2" w16cid:durableId="1401059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07"/>
    <w:rsid w:val="00075695"/>
    <w:rsid w:val="000E59BE"/>
    <w:rsid w:val="00193EC9"/>
    <w:rsid w:val="00360A75"/>
    <w:rsid w:val="003838D0"/>
    <w:rsid w:val="00386E3E"/>
    <w:rsid w:val="00393072"/>
    <w:rsid w:val="005F141F"/>
    <w:rsid w:val="006E2E5F"/>
    <w:rsid w:val="006F4697"/>
    <w:rsid w:val="008C0ECC"/>
    <w:rsid w:val="00E41038"/>
    <w:rsid w:val="00EB27C8"/>
    <w:rsid w:val="00F2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D9C5"/>
  <w15:chartTrackingRefBased/>
  <w15:docId w15:val="{22E7B848-5E0F-4DDC-A2C0-1C964EB1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A7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B27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6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wimtopia.com/swimtopia-mobile-app/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lodinews.com/news/article_43edae72-2e89-11e5-bde1-23320cbf1b52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Swanson</dc:creator>
  <cp:keywords/>
  <dc:description/>
  <cp:lastModifiedBy>Scott Swanson</cp:lastModifiedBy>
  <cp:revision>2</cp:revision>
  <dcterms:created xsi:type="dcterms:W3CDTF">2022-06-21T13:16:00Z</dcterms:created>
  <dcterms:modified xsi:type="dcterms:W3CDTF">2022-06-21T14:53:00Z</dcterms:modified>
</cp:coreProperties>
</file>