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767" w:rsidRDefault="00970A4F" w:rsidP="00970A4F">
      <w:pPr>
        <w:pStyle w:val="NormalWeb"/>
        <w:rPr>
          <w:rFonts w:ascii="Verdana" w:hAnsi="Verdana"/>
          <w:sz w:val="20"/>
          <w:szCs w:val="20"/>
        </w:rPr>
      </w:pPr>
      <w:r>
        <w:rPr>
          <w:rStyle w:val="Strong"/>
          <w:rFonts w:ascii="Verdana" w:hAnsi="Verdana"/>
          <w:sz w:val="20"/>
          <w:szCs w:val="20"/>
        </w:rPr>
        <w:t>Parking: </w:t>
      </w:r>
      <w:r>
        <w:rPr>
          <w:rFonts w:ascii="Verdana" w:hAnsi="Verdana"/>
          <w:sz w:val="20"/>
          <w:szCs w:val="20"/>
        </w:rPr>
        <w:br/>
      </w:r>
      <w:r>
        <w:rPr>
          <w:rStyle w:val="Strong"/>
          <w:rFonts w:ascii="Verdana" w:hAnsi="Verdana"/>
          <w:sz w:val="20"/>
          <w:szCs w:val="20"/>
        </w:rPr>
        <w:t>Pool and Clubhouse Address*</w:t>
      </w:r>
      <w:r>
        <w:rPr>
          <w:rFonts w:ascii="Verdana" w:hAnsi="Verdana"/>
          <w:sz w:val="20"/>
          <w:szCs w:val="20"/>
        </w:rPr>
        <w:t>: 12750 Lake Center Run, Houston TX 77041.   </w:t>
      </w:r>
      <w:r w:rsidR="003E6767">
        <w:rPr>
          <w:rFonts w:ascii="Verdana" w:hAnsi="Verdana"/>
          <w:sz w:val="20"/>
          <w:szCs w:val="20"/>
        </w:rPr>
        <w:t>For parking information, please see the separate Parking Info attachment.</w:t>
      </w:r>
    </w:p>
    <w:p w:rsidR="003E6767" w:rsidRDefault="00970A4F" w:rsidP="00970A4F">
      <w:pPr>
        <w:pStyle w:val="NormalWeb"/>
        <w:rPr>
          <w:rFonts w:ascii="Verdana" w:hAnsi="Verdana"/>
          <w:sz w:val="20"/>
          <w:szCs w:val="20"/>
        </w:rPr>
      </w:pPr>
      <w:r>
        <w:rPr>
          <w:rFonts w:ascii="Verdana" w:hAnsi="Verdana"/>
          <w:sz w:val="20"/>
          <w:szCs w:val="20"/>
        </w:rPr>
        <w:t xml:space="preserve">A "Drop </w:t>
      </w:r>
      <w:proofErr w:type="gramStart"/>
      <w:r>
        <w:rPr>
          <w:rFonts w:ascii="Verdana" w:hAnsi="Verdana"/>
          <w:sz w:val="20"/>
          <w:szCs w:val="20"/>
        </w:rPr>
        <w:t>Off</w:t>
      </w:r>
      <w:proofErr w:type="gramEnd"/>
      <w:r>
        <w:rPr>
          <w:rFonts w:ascii="Verdana" w:hAnsi="Verdana"/>
          <w:sz w:val="20"/>
          <w:szCs w:val="20"/>
        </w:rPr>
        <w:t xml:space="preserve"> Zone" is available for you near the pool to allow you to unload your gear before parking.  Parking is not allowed on side streets. </w:t>
      </w:r>
    </w:p>
    <w:p w:rsidR="00970A4F" w:rsidRDefault="00970A4F" w:rsidP="00970A4F">
      <w:pPr>
        <w:pStyle w:val="NormalWeb"/>
        <w:rPr>
          <w:rFonts w:ascii="Verdana" w:hAnsi="Verdana"/>
          <w:sz w:val="20"/>
          <w:szCs w:val="20"/>
        </w:rPr>
      </w:pPr>
      <w:r>
        <w:rPr>
          <w:rFonts w:ascii="Verdana" w:hAnsi="Verdana"/>
          <w:sz w:val="20"/>
          <w:szCs w:val="20"/>
        </w:rPr>
        <w:t xml:space="preserve">Cars may be towed if parked in the </w:t>
      </w:r>
      <w:bookmarkStart w:id="0" w:name="_GoBack"/>
      <w:bookmarkEnd w:id="0"/>
      <w:r>
        <w:rPr>
          <w:rFonts w:ascii="Verdana" w:hAnsi="Verdana"/>
          <w:sz w:val="20"/>
          <w:szCs w:val="20"/>
        </w:rPr>
        <w:t>"No Parking" zone. </w:t>
      </w:r>
    </w:p>
    <w:p w:rsidR="00970A4F" w:rsidRDefault="00970A4F" w:rsidP="00970A4F">
      <w:pPr>
        <w:pStyle w:val="NormalWeb"/>
        <w:rPr>
          <w:rFonts w:ascii="Verdana" w:hAnsi="Verdana"/>
          <w:sz w:val="20"/>
          <w:szCs w:val="20"/>
        </w:rPr>
      </w:pPr>
      <w:r>
        <w:rPr>
          <w:rStyle w:val="Strong"/>
          <w:rFonts w:ascii="Verdana" w:hAnsi="Verdana"/>
          <w:sz w:val="20"/>
          <w:szCs w:val="20"/>
        </w:rPr>
        <w:t>Pool</w:t>
      </w:r>
      <w:proofErr w:type="gramStart"/>
      <w:r>
        <w:rPr>
          <w:rStyle w:val="Strong"/>
          <w:rFonts w:ascii="Verdana" w:hAnsi="Verdana"/>
          <w:sz w:val="20"/>
          <w:szCs w:val="20"/>
        </w:rPr>
        <w:t>:</w:t>
      </w:r>
      <w:proofErr w:type="gramEnd"/>
      <w:r>
        <w:rPr>
          <w:rFonts w:ascii="Verdana" w:hAnsi="Verdana"/>
          <w:sz w:val="20"/>
          <w:szCs w:val="20"/>
        </w:rPr>
        <w:br/>
        <w:t>Our pool is a 6 lane regulation 25 yard pool. We use a Colorado Infinity starter coupled with a Dolphin timing system. We utilize 3 wireless watches per lane and three backup manual stopwatches per lane.  Our Dolphin timing system is also connected to a scoreboard which will supply unofficial times and places for each heat. The kiddie pool will be blocked off during the meet and is off limits.  The restrooms are poolside and air conditioned.  Results will be posted, as available, on result boards in a breezeway between your team setup area and the ready bench.</w:t>
      </w:r>
    </w:p>
    <w:p w:rsidR="00970A4F" w:rsidRDefault="00970A4F" w:rsidP="00970A4F">
      <w:pPr>
        <w:pStyle w:val="NormalWeb"/>
        <w:rPr>
          <w:rFonts w:ascii="Verdana" w:hAnsi="Verdana"/>
          <w:sz w:val="20"/>
          <w:szCs w:val="20"/>
        </w:rPr>
      </w:pPr>
      <w:r>
        <w:rPr>
          <w:rStyle w:val="Strong"/>
          <w:rFonts w:ascii="Verdana" w:hAnsi="Verdana"/>
          <w:sz w:val="20"/>
          <w:szCs w:val="20"/>
        </w:rPr>
        <w:t>Team Set-up</w:t>
      </w:r>
      <w:proofErr w:type="gramStart"/>
      <w:r>
        <w:rPr>
          <w:rStyle w:val="Strong"/>
          <w:rFonts w:ascii="Verdana" w:hAnsi="Verdana"/>
          <w:sz w:val="20"/>
          <w:szCs w:val="20"/>
        </w:rPr>
        <w:t>:</w:t>
      </w:r>
      <w:proofErr w:type="gramEnd"/>
      <w:r>
        <w:rPr>
          <w:rFonts w:ascii="Verdana" w:hAnsi="Verdana"/>
          <w:sz w:val="20"/>
          <w:szCs w:val="20"/>
        </w:rPr>
        <w:br/>
        <w:t>Parents may drop off gear at the pool in the designated drop-off area before parking.  The visiting team area is a large space, just outside the side gate to the pool area.  This area is adjacent to the drop-off area. This area is very close to the ready bench and a speaker will be provided for music and announcements for your area. We will provide parking passes for 6 spaces in the lot adjacent to the clubhouse for your teams use.  These passes must be displayed to gain entry to the lot. The lake is off limits and will be roped off for your team's safety.  The tennis courts are also off limits.  Please have parents supervise their children if they are playing in the sand volleyball pit or on the playground near the tennis courts.</w:t>
      </w:r>
    </w:p>
    <w:p w:rsidR="003E6767" w:rsidRDefault="00970A4F" w:rsidP="00970A4F">
      <w:pPr>
        <w:pStyle w:val="NormalWeb"/>
        <w:rPr>
          <w:rFonts w:ascii="Verdana" w:hAnsi="Verdana"/>
          <w:sz w:val="20"/>
          <w:szCs w:val="20"/>
        </w:rPr>
      </w:pPr>
      <w:r>
        <w:rPr>
          <w:rStyle w:val="Strong"/>
          <w:rFonts w:ascii="Verdana" w:hAnsi="Verdana"/>
          <w:sz w:val="20"/>
          <w:szCs w:val="20"/>
        </w:rPr>
        <w:t>Volunteers</w:t>
      </w:r>
      <w:proofErr w:type="gramStart"/>
      <w:r>
        <w:rPr>
          <w:rStyle w:val="Strong"/>
          <w:rFonts w:ascii="Verdana" w:hAnsi="Verdana"/>
          <w:sz w:val="20"/>
          <w:szCs w:val="20"/>
        </w:rPr>
        <w:t>:</w:t>
      </w:r>
      <w:proofErr w:type="gramEnd"/>
      <w:r>
        <w:rPr>
          <w:rFonts w:ascii="Verdana" w:hAnsi="Verdana"/>
          <w:sz w:val="20"/>
          <w:szCs w:val="20"/>
        </w:rPr>
        <w:br/>
        <w:t>We will divide the meet into two shifts, using event numbers 1-40 for the first shift, and events 41-</w:t>
      </w:r>
      <w:r w:rsidR="003E6767">
        <w:rPr>
          <w:rFonts w:ascii="Verdana" w:hAnsi="Verdana"/>
          <w:sz w:val="20"/>
          <w:szCs w:val="20"/>
        </w:rPr>
        <w:t>80</w:t>
      </w:r>
      <w:r>
        <w:rPr>
          <w:rFonts w:ascii="Verdana" w:hAnsi="Verdana"/>
          <w:sz w:val="20"/>
          <w:szCs w:val="20"/>
        </w:rPr>
        <w:t xml:space="preserve"> as the second shift.  The announcer will call these shift changes. </w:t>
      </w:r>
    </w:p>
    <w:p w:rsidR="00970A4F" w:rsidRDefault="00970A4F" w:rsidP="00970A4F">
      <w:pPr>
        <w:pStyle w:val="NormalWeb"/>
        <w:rPr>
          <w:rFonts w:ascii="Verdana" w:hAnsi="Verdana"/>
          <w:sz w:val="20"/>
          <w:szCs w:val="20"/>
        </w:rPr>
      </w:pPr>
      <w:r>
        <w:rPr>
          <w:rFonts w:ascii="Verdana" w:hAnsi="Verdana"/>
          <w:sz w:val="20"/>
          <w:szCs w:val="20"/>
        </w:rPr>
        <w:t>We prefer that the shift change occurs seamlessly, with your volunteers making the change around event 40-41 without stoppage of the meet.  We remind teams that the timers and ready bench personnel are acting in an official capacity at the meet during their shift(s), under the supervision of the meet referee, and must maintain objectivity and impartiality.</w:t>
      </w:r>
    </w:p>
    <w:p w:rsidR="00970A4F" w:rsidRDefault="00970A4F" w:rsidP="00970A4F">
      <w:pPr>
        <w:pStyle w:val="NormalWeb"/>
        <w:rPr>
          <w:rFonts w:ascii="Verdana" w:hAnsi="Verdana"/>
          <w:sz w:val="20"/>
          <w:szCs w:val="20"/>
        </w:rPr>
      </w:pPr>
      <w:r>
        <w:rPr>
          <w:rStyle w:val="Strong"/>
          <w:rFonts w:ascii="Verdana" w:hAnsi="Verdana"/>
          <w:sz w:val="20"/>
          <w:szCs w:val="20"/>
        </w:rPr>
        <w:t>Timeline</w:t>
      </w:r>
      <w:proofErr w:type="gramStart"/>
      <w:r>
        <w:rPr>
          <w:rStyle w:val="Strong"/>
          <w:rFonts w:ascii="Verdana" w:hAnsi="Verdana"/>
          <w:sz w:val="20"/>
          <w:szCs w:val="20"/>
        </w:rPr>
        <w:t>:</w:t>
      </w:r>
      <w:proofErr w:type="gramEnd"/>
      <w:r>
        <w:rPr>
          <w:rFonts w:ascii="Verdana" w:hAnsi="Verdana"/>
          <w:sz w:val="20"/>
          <w:szCs w:val="20"/>
        </w:rPr>
        <w:br/>
        <w:t>Home warm-ups start at 7:15 am.  Visiting team warm-ups start at 7:45 am. Scratches need to be presented by your Clerk of Course to Computers by 7:30 am. The officials meeting will begin at 7:45 am and the Timers meeting will begin at 8:00 am.  The meet is scheduled to start at 8:30 am.</w:t>
      </w:r>
    </w:p>
    <w:p w:rsidR="00970A4F" w:rsidRDefault="00970A4F" w:rsidP="00970A4F">
      <w:pPr>
        <w:pStyle w:val="NormalWeb"/>
        <w:rPr>
          <w:rFonts w:ascii="Verdana" w:hAnsi="Verdana"/>
          <w:sz w:val="20"/>
          <w:szCs w:val="20"/>
        </w:rPr>
      </w:pPr>
      <w:r>
        <w:rPr>
          <w:rStyle w:val="Strong"/>
          <w:rFonts w:ascii="Verdana" w:hAnsi="Verdana"/>
          <w:sz w:val="20"/>
          <w:szCs w:val="20"/>
        </w:rPr>
        <w:t>Heat Sheets</w:t>
      </w:r>
      <w:proofErr w:type="gramStart"/>
      <w:r>
        <w:rPr>
          <w:rStyle w:val="Strong"/>
          <w:rFonts w:ascii="Verdana" w:hAnsi="Verdana"/>
          <w:sz w:val="20"/>
          <w:szCs w:val="20"/>
        </w:rPr>
        <w:t>:</w:t>
      </w:r>
      <w:proofErr w:type="gramEnd"/>
      <w:r>
        <w:rPr>
          <w:rFonts w:ascii="Verdana" w:hAnsi="Verdana"/>
          <w:sz w:val="20"/>
          <w:szCs w:val="20"/>
        </w:rPr>
        <w:br/>
        <w:t>We do not sell heat sheets at our meets - teams are welcome to distribute the sheets via email/PDF to members of their team to print or view electronically at the meet.</w:t>
      </w:r>
    </w:p>
    <w:p w:rsidR="004870F7" w:rsidRDefault="00970A4F" w:rsidP="00970A4F">
      <w:r>
        <w:rPr>
          <w:rStyle w:val="Strong"/>
          <w:rFonts w:ascii="Verdana" w:hAnsi="Verdana"/>
          <w:sz w:val="20"/>
          <w:szCs w:val="20"/>
        </w:rPr>
        <w:t>Concessions</w:t>
      </w:r>
      <w:proofErr w:type="gramStart"/>
      <w:r>
        <w:rPr>
          <w:rStyle w:val="Strong"/>
          <w:rFonts w:ascii="Verdana" w:hAnsi="Verdana"/>
          <w:sz w:val="20"/>
          <w:szCs w:val="20"/>
        </w:rPr>
        <w:t>:</w:t>
      </w:r>
      <w:proofErr w:type="gramEnd"/>
      <w:r>
        <w:rPr>
          <w:rFonts w:ascii="Verdana" w:hAnsi="Verdana"/>
          <w:sz w:val="20"/>
          <w:szCs w:val="20"/>
        </w:rPr>
        <w:br/>
        <w:t>We will have a concession area open for breakfast, lunch and snacks throughout the meet.</w:t>
      </w:r>
    </w:p>
    <w:sectPr w:rsidR="00487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A4F"/>
    <w:rsid w:val="0016007D"/>
    <w:rsid w:val="00226044"/>
    <w:rsid w:val="003E6767"/>
    <w:rsid w:val="004870F7"/>
    <w:rsid w:val="00970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A4F"/>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0A4F"/>
    <w:rPr>
      <w:color w:val="0000FF"/>
      <w:u w:val="single"/>
    </w:rPr>
  </w:style>
  <w:style w:type="paragraph" w:styleId="NormalWeb">
    <w:name w:val="Normal (Web)"/>
    <w:basedOn w:val="Normal"/>
    <w:uiPriority w:val="99"/>
    <w:semiHidden/>
    <w:unhideWhenUsed/>
    <w:rsid w:val="00970A4F"/>
    <w:pPr>
      <w:spacing w:before="100" w:beforeAutospacing="1" w:after="100" w:afterAutospacing="1"/>
    </w:pPr>
  </w:style>
  <w:style w:type="character" w:styleId="Strong">
    <w:name w:val="Strong"/>
    <w:basedOn w:val="DefaultParagraphFont"/>
    <w:uiPriority w:val="22"/>
    <w:qFormat/>
    <w:rsid w:val="00970A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A4F"/>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0A4F"/>
    <w:rPr>
      <w:color w:val="0000FF"/>
      <w:u w:val="single"/>
    </w:rPr>
  </w:style>
  <w:style w:type="paragraph" w:styleId="NormalWeb">
    <w:name w:val="Normal (Web)"/>
    <w:basedOn w:val="Normal"/>
    <w:uiPriority w:val="99"/>
    <w:semiHidden/>
    <w:unhideWhenUsed/>
    <w:rsid w:val="00970A4F"/>
    <w:pPr>
      <w:spacing w:before="100" w:beforeAutospacing="1" w:after="100" w:afterAutospacing="1"/>
    </w:pPr>
  </w:style>
  <w:style w:type="character" w:styleId="Strong">
    <w:name w:val="Strong"/>
    <w:basedOn w:val="DefaultParagraphFont"/>
    <w:uiPriority w:val="22"/>
    <w:qFormat/>
    <w:rsid w:val="00970A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66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Orr, Glen C</dc:creator>
  <cp:lastModifiedBy>Orr, Glen C</cp:lastModifiedBy>
  <cp:revision>1</cp:revision>
  <dcterms:created xsi:type="dcterms:W3CDTF">2016-05-12T18:20:00Z</dcterms:created>
  <dcterms:modified xsi:type="dcterms:W3CDTF">2016-05-12T19:27:00Z</dcterms:modified>
</cp:coreProperties>
</file>