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D9ED4" w14:textId="77777777" w:rsidR="00F603DE" w:rsidRPr="00F5530C" w:rsidRDefault="00000000">
      <w:pPr>
        <w:jc w:val="center"/>
        <w:rPr>
          <w:rFonts w:ascii="Broadway" w:eastAsia="Caveat SemiBold" w:hAnsi="Broadway" w:cs="Caveat SemiBold"/>
          <w:b/>
          <w:bCs/>
          <w:sz w:val="84"/>
          <w:szCs w:val="84"/>
        </w:rPr>
      </w:pPr>
      <w:r w:rsidRPr="00F5530C">
        <w:rPr>
          <w:rFonts w:ascii="Broadway" w:eastAsia="Caveat SemiBold" w:hAnsi="Broadway" w:cs="Caveat SemiBold"/>
          <w:b/>
          <w:bCs/>
          <w:sz w:val="84"/>
          <w:szCs w:val="84"/>
        </w:rPr>
        <w:t>True Blue Igloo</w:t>
      </w:r>
    </w:p>
    <w:p w14:paraId="4A131770" w14:textId="77777777" w:rsidR="00F603DE" w:rsidRDefault="00000000">
      <w:pPr>
        <w:jc w:val="center"/>
        <w:rPr>
          <w:sz w:val="32"/>
          <w:szCs w:val="32"/>
        </w:rPr>
      </w:pPr>
      <w:r>
        <w:rPr>
          <w:sz w:val="32"/>
          <w:szCs w:val="32"/>
        </w:rPr>
        <w:t>January 10-12, 2025</w:t>
      </w:r>
    </w:p>
    <w:p w14:paraId="5976F73B" w14:textId="77777777" w:rsidR="00F603DE" w:rsidRDefault="00F603DE"/>
    <w:p w14:paraId="43F78094" w14:textId="77777777" w:rsidR="00F603DE" w:rsidRDefault="00000000">
      <w:pPr>
        <w:jc w:val="center"/>
      </w:pPr>
      <w:r>
        <w:t>ORDER OF EVENTS</w:t>
      </w:r>
    </w:p>
    <w:p w14:paraId="090C880F" w14:textId="77777777" w:rsidR="00F603DE" w:rsidRDefault="00000000">
      <w:r>
        <w:t>Friday Evening Session Warm-Up Start: 4:00 pm Meet Start: 5:00 pm</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603DE" w14:paraId="7EC36D9A" w14:textId="77777777">
        <w:tc>
          <w:tcPr>
            <w:tcW w:w="3120" w:type="dxa"/>
            <w:shd w:val="clear" w:color="auto" w:fill="auto"/>
            <w:tcMar>
              <w:top w:w="100" w:type="dxa"/>
              <w:left w:w="100" w:type="dxa"/>
              <w:bottom w:w="100" w:type="dxa"/>
              <w:right w:w="100" w:type="dxa"/>
            </w:tcMar>
          </w:tcPr>
          <w:p w14:paraId="40CC5634" w14:textId="77777777" w:rsidR="00F603DE" w:rsidRDefault="00000000">
            <w:pPr>
              <w:widowControl w:val="0"/>
              <w:pBdr>
                <w:top w:val="nil"/>
                <w:left w:val="nil"/>
                <w:bottom w:val="nil"/>
                <w:right w:val="nil"/>
                <w:between w:val="nil"/>
              </w:pBdr>
              <w:spacing w:line="240" w:lineRule="auto"/>
              <w:jc w:val="center"/>
            </w:pPr>
            <w:r>
              <w:t>Girls</w:t>
            </w:r>
          </w:p>
        </w:tc>
        <w:tc>
          <w:tcPr>
            <w:tcW w:w="3120" w:type="dxa"/>
            <w:shd w:val="clear" w:color="auto" w:fill="auto"/>
            <w:tcMar>
              <w:top w:w="100" w:type="dxa"/>
              <w:left w:w="100" w:type="dxa"/>
              <w:bottom w:w="100" w:type="dxa"/>
              <w:right w:w="100" w:type="dxa"/>
            </w:tcMar>
          </w:tcPr>
          <w:p w14:paraId="7A13EFEA" w14:textId="77777777" w:rsidR="00F603DE" w:rsidRDefault="00000000">
            <w:pPr>
              <w:widowControl w:val="0"/>
              <w:pBdr>
                <w:top w:val="nil"/>
                <w:left w:val="nil"/>
                <w:bottom w:val="nil"/>
                <w:right w:val="nil"/>
                <w:between w:val="nil"/>
              </w:pBdr>
              <w:spacing w:line="240" w:lineRule="auto"/>
              <w:jc w:val="center"/>
            </w:pPr>
            <w:r>
              <w:t>Events</w:t>
            </w:r>
          </w:p>
        </w:tc>
        <w:tc>
          <w:tcPr>
            <w:tcW w:w="3120" w:type="dxa"/>
            <w:shd w:val="clear" w:color="auto" w:fill="auto"/>
            <w:tcMar>
              <w:top w:w="100" w:type="dxa"/>
              <w:left w:w="100" w:type="dxa"/>
              <w:bottom w:w="100" w:type="dxa"/>
              <w:right w:w="100" w:type="dxa"/>
            </w:tcMar>
          </w:tcPr>
          <w:p w14:paraId="69E7DAD8" w14:textId="77777777" w:rsidR="00F603DE" w:rsidRDefault="00000000">
            <w:pPr>
              <w:widowControl w:val="0"/>
              <w:pBdr>
                <w:top w:val="nil"/>
                <w:left w:val="nil"/>
                <w:bottom w:val="nil"/>
                <w:right w:val="nil"/>
                <w:between w:val="nil"/>
              </w:pBdr>
              <w:spacing w:line="240" w:lineRule="auto"/>
              <w:jc w:val="center"/>
            </w:pPr>
            <w:r>
              <w:t>Boys</w:t>
            </w:r>
          </w:p>
        </w:tc>
      </w:tr>
      <w:tr w:rsidR="00F603DE" w14:paraId="1735BA5D" w14:textId="77777777">
        <w:tc>
          <w:tcPr>
            <w:tcW w:w="3120" w:type="dxa"/>
            <w:shd w:val="clear" w:color="auto" w:fill="auto"/>
            <w:tcMar>
              <w:top w:w="100" w:type="dxa"/>
              <w:left w:w="100" w:type="dxa"/>
              <w:bottom w:w="100" w:type="dxa"/>
              <w:right w:w="100" w:type="dxa"/>
            </w:tcMar>
          </w:tcPr>
          <w:p w14:paraId="2A50A4AF" w14:textId="77777777" w:rsidR="00F603DE" w:rsidRDefault="00000000">
            <w:pPr>
              <w:widowControl w:val="0"/>
              <w:pBdr>
                <w:top w:val="nil"/>
                <w:left w:val="nil"/>
                <w:bottom w:val="nil"/>
                <w:right w:val="nil"/>
                <w:between w:val="nil"/>
              </w:pBdr>
              <w:spacing w:line="240" w:lineRule="auto"/>
              <w:jc w:val="center"/>
            </w:pPr>
            <w:r>
              <w:t>1</w:t>
            </w:r>
          </w:p>
        </w:tc>
        <w:tc>
          <w:tcPr>
            <w:tcW w:w="3120" w:type="dxa"/>
            <w:shd w:val="clear" w:color="auto" w:fill="auto"/>
            <w:tcMar>
              <w:top w:w="100" w:type="dxa"/>
              <w:left w:w="100" w:type="dxa"/>
              <w:bottom w:w="100" w:type="dxa"/>
              <w:right w:w="100" w:type="dxa"/>
            </w:tcMar>
          </w:tcPr>
          <w:p w14:paraId="72CA8B3D" w14:textId="77777777" w:rsidR="00F603DE" w:rsidRDefault="00000000">
            <w:pPr>
              <w:widowControl w:val="0"/>
              <w:pBdr>
                <w:top w:val="nil"/>
                <w:left w:val="nil"/>
                <w:bottom w:val="nil"/>
                <w:right w:val="nil"/>
                <w:between w:val="nil"/>
              </w:pBdr>
              <w:spacing w:line="240" w:lineRule="auto"/>
              <w:jc w:val="center"/>
            </w:pPr>
            <w:r>
              <w:t>8&amp;Under 25 Backstroke</w:t>
            </w:r>
          </w:p>
        </w:tc>
        <w:tc>
          <w:tcPr>
            <w:tcW w:w="3120" w:type="dxa"/>
            <w:shd w:val="clear" w:color="auto" w:fill="auto"/>
            <w:tcMar>
              <w:top w:w="100" w:type="dxa"/>
              <w:left w:w="100" w:type="dxa"/>
              <w:bottom w:w="100" w:type="dxa"/>
              <w:right w:w="100" w:type="dxa"/>
            </w:tcMar>
          </w:tcPr>
          <w:p w14:paraId="5F4C8FCE" w14:textId="77777777" w:rsidR="00F603DE" w:rsidRDefault="00000000">
            <w:pPr>
              <w:widowControl w:val="0"/>
              <w:pBdr>
                <w:top w:val="nil"/>
                <w:left w:val="nil"/>
                <w:bottom w:val="nil"/>
                <w:right w:val="nil"/>
                <w:between w:val="nil"/>
              </w:pBdr>
              <w:spacing w:line="240" w:lineRule="auto"/>
              <w:jc w:val="center"/>
            </w:pPr>
            <w:r>
              <w:t>2</w:t>
            </w:r>
          </w:p>
        </w:tc>
      </w:tr>
      <w:tr w:rsidR="00F603DE" w14:paraId="427D0D43" w14:textId="77777777">
        <w:tc>
          <w:tcPr>
            <w:tcW w:w="3120" w:type="dxa"/>
            <w:shd w:val="clear" w:color="auto" w:fill="auto"/>
            <w:tcMar>
              <w:top w:w="100" w:type="dxa"/>
              <w:left w:w="100" w:type="dxa"/>
              <w:bottom w:w="100" w:type="dxa"/>
              <w:right w:w="100" w:type="dxa"/>
            </w:tcMar>
          </w:tcPr>
          <w:p w14:paraId="033B442D" w14:textId="77777777" w:rsidR="00F603DE" w:rsidRDefault="00000000">
            <w:pPr>
              <w:widowControl w:val="0"/>
              <w:pBdr>
                <w:top w:val="nil"/>
                <w:left w:val="nil"/>
                <w:bottom w:val="nil"/>
                <w:right w:val="nil"/>
                <w:between w:val="nil"/>
              </w:pBdr>
              <w:spacing w:line="240" w:lineRule="auto"/>
              <w:jc w:val="center"/>
            </w:pPr>
            <w:r>
              <w:t>3</w:t>
            </w:r>
          </w:p>
        </w:tc>
        <w:tc>
          <w:tcPr>
            <w:tcW w:w="3120" w:type="dxa"/>
            <w:shd w:val="clear" w:color="auto" w:fill="auto"/>
            <w:tcMar>
              <w:top w:w="100" w:type="dxa"/>
              <w:left w:w="100" w:type="dxa"/>
              <w:bottom w:w="100" w:type="dxa"/>
              <w:right w:w="100" w:type="dxa"/>
            </w:tcMar>
          </w:tcPr>
          <w:p w14:paraId="13B32347" w14:textId="77777777" w:rsidR="00F603DE" w:rsidRDefault="00000000">
            <w:pPr>
              <w:widowControl w:val="0"/>
              <w:pBdr>
                <w:top w:val="nil"/>
                <w:left w:val="nil"/>
                <w:bottom w:val="nil"/>
                <w:right w:val="nil"/>
                <w:between w:val="nil"/>
              </w:pBdr>
              <w:spacing w:line="240" w:lineRule="auto"/>
              <w:jc w:val="center"/>
            </w:pPr>
            <w:r>
              <w:t>8&amp;Under 25 Breaststroke</w:t>
            </w:r>
          </w:p>
        </w:tc>
        <w:tc>
          <w:tcPr>
            <w:tcW w:w="3120" w:type="dxa"/>
            <w:shd w:val="clear" w:color="auto" w:fill="auto"/>
            <w:tcMar>
              <w:top w:w="100" w:type="dxa"/>
              <w:left w:w="100" w:type="dxa"/>
              <w:bottom w:w="100" w:type="dxa"/>
              <w:right w:w="100" w:type="dxa"/>
            </w:tcMar>
          </w:tcPr>
          <w:p w14:paraId="5A5D25B9" w14:textId="77777777" w:rsidR="00F603DE" w:rsidRDefault="00000000">
            <w:pPr>
              <w:widowControl w:val="0"/>
              <w:pBdr>
                <w:top w:val="nil"/>
                <w:left w:val="nil"/>
                <w:bottom w:val="nil"/>
                <w:right w:val="nil"/>
                <w:between w:val="nil"/>
              </w:pBdr>
              <w:spacing w:line="240" w:lineRule="auto"/>
              <w:jc w:val="center"/>
            </w:pPr>
            <w:r>
              <w:t>4</w:t>
            </w:r>
          </w:p>
        </w:tc>
      </w:tr>
      <w:tr w:rsidR="00F603DE" w14:paraId="0BCCEAE2" w14:textId="77777777">
        <w:tc>
          <w:tcPr>
            <w:tcW w:w="3120" w:type="dxa"/>
            <w:shd w:val="clear" w:color="auto" w:fill="auto"/>
            <w:tcMar>
              <w:top w:w="100" w:type="dxa"/>
              <w:left w:w="100" w:type="dxa"/>
              <w:bottom w:w="100" w:type="dxa"/>
              <w:right w:w="100" w:type="dxa"/>
            </w:tcMar>
          </w:tcPr>
          <w:p w14:paraId="5272A220" w14:textId="77777777" w:rsidR="00F603DE" w:rsidRDefault="00000000">
            <w:pPr>
              <w:widowControl w:val="0"/>
              <w:pBdr>
                <w:top w:val="nil"/>
                <w:left w:val="nil"/>
                <w:bottom w:val="nil"/>
                <w:right w:val="nil"/>
                <w:between w:val="nil"/>
              </w:pBdr>
              <w:spacing w:line="240" w:lineRule="auto"/>
              <w:jc w:val="center"/>
            </w:pPr>
            <w:r>
              <w:t>5</w:t>
            </w:r>
          </w:p>
        </w:tc>
        <w:tc>
          <w:tcPr>
            <w:tcW w:w="3120" w:type="dxa"/>
            <w:shd w:val="clear" w:color="auto" w:fill="auto"/>
            <w:tcMar>
              <w:top w:w="100" w:type="dxa"/>
              <w:left w:w="100" w:type="dxa"/>
              <w:bottom w:w="100" w:type="dxa"/>
              <w:right w:w="100" w:type="dxa"/>
            </w:tcMar>
          </w:tcPr>
          <w:p w14:paraId="12C276DA" w14:textId="77777777" w:rsidR="00F603DE" w:rsidRDefault="00000000">
            <w:pPr>
              <w:widowControl w:val="0"/>
              <w:pBdr>
                <w:top w:val="nil"/>
                <w:left w:val="nil"/>
                <w:bottom w:val="nil"/>
                <w:right w:val="nil"/>
                <w:between w:val="nil"/>
              </w:pBdr>
              <w:spacing w:line="240" w:lineRule="auto"/>
              <w:jc w:val="center"/>
            </w:pPr>
            <w:r>
              <w:t>13&amp;Over 50 Free</w:t>
            </w:r>
          </w:p>
        </w:tc>
        <w:tc>
          <w:tcPr>
            <w:tcW w:w="3120" w:type="dxa"/>
            <w:shd w:val="clear" w:color="auto" w:fill="auto"/>
            <w:tcMar>
              <w:top w:w="100" w:type="dxa"/>
              <w:left w:w="100" w:type="dxa"/>
              <w:bottom w:w="100" w:type="dxa"/>
              <w:right w:w="100" w:type="dxa"/>
            </w:tcMar>
          </w:tcPr>
          <w:p w14:paraId="495638C6" w14:textId="77777777" w:rsidR="00F603DE" w:rsidRDefault="00000000">
            <w:pPr>
              <w:widowControl w:val="0"/>
              <w:pBdr>
                <w:top w:val="nil"/>
                <w:left w:val="nil"/>
                <w:bottom w:val="nil"/>
                <w:right w:val="nil"/>
                <w:between w:val="nil"/>
              </w:pBdr>
              <w:spacing w:line="240" w:lineRule="auto"/>
              <w:jc w:val="center"/>
            </w:pPr>
            <w:r>
              <w:t>6</w:t>
            </w:r>
          </w:p>
        </w:tc>
      </w:tr>
      <w:tr w:rsidR="00F603DE" w14:paraId="4AE2D91B" w14:textId="77777777">
        <w:tc>
          <w:tcPr>
            <w:tcW w:w="3120" w:type="dxa"/>
            <w:shd w:val="clear" w:color="auto" w:fill="auto"/>
            <w:tcMar>
              <w:top w:w="100" w:type="dxa"/>
              <w:left w:w="100" w:type="dxa"/>
              <w:bottom w:w="100" w:type="dxa"/>
              <w:right w:w="100" w:type="dxa"/>
            </w:tcMar>
          </w:tcPr>
          <w:p w14:paraId="4F5BA99B" w14:textId="77777777" w:rsidR="00F603DE" w:rsidRDefault="00000000">
            <w:pPr>
              <w:widowControl w:val="0"/>
              <w:pBdr>
                <w:top w:val="nil"/>
                <w:left w:val="nil"/>
                <w:bottom w:val="nil"/>
                <w:right w:val="nil"/>
                <w:between w:val="nil"/>
              </w:pBdr>
              <w:spacing w:line="240" w:lineRule="auto"/>
              <w:jc w:val="center"/>
            </w:pPr>
            <w:r>
              <w:t>7</w:t>
            </w:r>
          </w:p>
        </w:tc>
        <w:tc>
          <w:tcPr>
            <w:tcW w:w="3120" w:type="dxa"/>
            <w:shd w:val="clear" w:color="auto" w:fill="auto"/>
            <w:tcMar>
              <w:top w:w="100" w:type="dxa"/>
              <w:left w:w="100" w:type="dxa"/>
              <w:bottom w:w="100" w:type="dxa"/>
              <w:right w:w="100" w:type="dxa"/>
            </w:tcMar>
          </w:tcPr>
          <w:p w14:paraId="0A86806B" w14:textId="77777777" w:rsidR="00F603DE" w:rsidRDefault="00000000">
            <w:pPr>
              <w:widowControl w:val="0"/>
              <w:pBdr>
                <w:top w:val="nil"/>
                <w:left w:val="nil"/>
                <w:bottom w:val="nil"/>
                <w:right w:val="nil"/>
                <w:between w:val="nil"/>
              </w:pBdr>
              <w:spacing w:line="240" w:lineRule="auto"/>
              <w:jc w:val="center"/>
            </w:pPr>
            <w:r>
              <w:t>8&amp;Under 25 Freestyle</w:t>
            </w:r>
          </w:p>
        </w:tc>
        <w:tc>
          <w:tcPr>
            <w:tcW w:w="3120" w:type="dxa"/>
            <w:shd w:val="clear" w:color="auto" w:fill="auto"/>
            <w:tcMar>
              <w:top w:w="100" w:type="dxa"/>
              <w:left w:w="100" w:type="dxa"/>
              <w:bottom w:w="100" w:type="dxa"/>
              <w:right w:w="100" w:type="dxa"/>
            </w:tcMar>
          </w:tcPr>
          <w:p w14:paraId="64F94BEE" w14:textId="77777777" w:rsidR="00F603DE" w:rsidRDefault="00000000">
            <w:pPr>
              <w:widowControl w:val="0"/>
              <w:pBdr>
                <w:top w:val="nil"/>
                <w:left w:val="nil"/>
                <w:bottom w:val="nil"/>
                <w:right w:val="nil"/>
                <w:between w:val="nil"/>
              </w:pBdr>
              <w:spacing w:line="240" w:lineRule="auto"/>
              <w:jc w:val="center"/>
            </w:pPr>
            <w:r>
              <w:t>8</w:t>
            </w:r>
          </w:p>
        </w:tc>
      </w:tr>
      <w:tr w:rsidR="00F603DE" w14:paraId="50FE8BF0" w14:textId="77777777">
        <w:tc>
          <w:tcPr>
            <w:tcW w:w="3120" w:type="dxa"/>
            <w:shd w:val="clear" w:color="auto" w:fill="auto"/>
            <w:tcMar>
              <w:top w:w="100" w:type="dxa"/>
              <w:left w:w="100" w:type="dxa"/>
              <w:bottom w:w="100" w:type="dxa"/>
              <w:right w:w="100" w:type="dxa"/>
            </w:tcMar>
          </w:tcPr>
          <w:p w14:paraId="7BAFAD02" w14:textId="77777777" w:rsidR="00F603DE" w:rsidRDefault="00000000">
            <w:pPr>
              <w:widowControl w:val="0"/>
              <w:pBdr>
                <w:top w:val="nil"/>
                <w:left w:val="nil"/>
                <w:bottom w:val="nil"/>
                <w:right w:val="nil"/>
                <w:between w:val="nil"/>
              </w:pBdr>
              <w:spacing w:line="240" w:lineRule="auto"/>
              <w:jc w:val="center"/>
            </w:pPr>
            <w:r>
              <w:t>9</w:t>
            </w:r>
          </w:p>
        </w:tc>
        <w:tc>
          <w:tcPr>
            <w:tcW w:w="3120" w:type="dxa"/>
            <w:shd w:val="clear" w:color="auto" w:fill="auto"/>
            <w:tcMar>
              <w:top w:w="100" w:type="dxa"/>
              <w:left w:w="100" w:type="dxa"/>
              <w:bottom w:w="100" w:type="dxa"/>
              <w:right w:w="100" w:type="dxa"/>
            </w:tcMar>
          </w:tcPr>
          <w:p w14:paraId="1D8D1B84" w14:textId="77777777" w:rsidR="00F603DE" w:rsidRDefault="00000000">
            <w:pPr>
              <w:widowControl w:val="0"/>
              <w:pBdr>
                <w:top w:val="nil"/>
                <w:left w:val="nil"/>
                <w:bottom w:val="nil"/>
                <w:right w:val="nil"/>
                <w:between w:val="nil"/>
              </w:pBdr>
              <w:spacing w:line="240" w:lineRule="auto"/>
              <w:jc w:val="center"/>
            </w:pPr>
            <w:r>
              <w:t>8&amp;Under 25 Butterfly</w:t>
            </w:r>
          </w:p>
        </w:tc>
        <w:tc>
          <w:tcPr>
            <w:tcW w:w="3120" w:type="dxa"/>
            <w:shd w:val="clear" w:color="auto" w:fill="auto"/>
            <w:tcMar>
              <w:top w:w="100" w:type="dxa"/>
              <w:left w:w="100" w:type="dxa"/>
              <w:bottom w:w="100" w:type="dxa"/>
              <w:right w:w="100" w:type="dxa"/>
            </w:tcMar>
          </w:tcPr>
          <w:p w14:paraId="49655F1C" w14:textId="77777777" w:rsidR="00F603DE" w:rsidRDefault="00000000">
            <w:pPr>
              <w:widowControl w:val="0"/>
              <w:pBdr>
                <w:top w:val="nil"/>
                <w:left w:val="nil"/>
                <w:bottom w:val="nil"/>
                <w:right w:val="nil"/>
                <w:between w:val="nil"/>
              </w:pBdr>
              <w:spacing w:line="240" w:lineRule="auto"/>
              <w:jc w:val="center"/>
            </w:pPr>
            <w:r>
              <w:t>10</w:t>
            </w:r>
          </w:p>
        </w:tc>
      </w:tr>
      <w:tr w:rsidR="00F603DE" w14:paraId="45CEC718" w14:textId="77777777">
        <w:tc>
          <w:tcPr>
            <w:tcW w:w="3120" w:type="dxa"/>
            <w:shd w:val="clear" w:color="auto" w:fill="auto"/>
            <w:tcMar>
              <w:top w:w="100" w:type="dxa"/>
              <w:left w:w="100" w:type="dxa"/>
              <w:bottom w:w="100" w:type="dxa"/>
              <w:right w:w="100" w:type="dxa"/>
            </w:tcMar>
          </w:tcPr>
          <w:p w14:paraId="504B5D10" w14:textId="77777777" w:rsidR="00F603DE" w:rsidRDefault="00000000">
            <w:pPr>
              <w:widowControl w:val="0"/>
              <w:pBdr>
                <w:top w:val="nil"/>
                <w:left w:val="nil"/>
                <w:bottom w:val="nil"/>
                <w:right w:val="nil"/>
                <w:between w:val="nil"/>
              </w:pBdr>
              <w:spacing w:line="240" w:lineRule="auto"/>
              <w:jc w:val="center"/>
            </w:pPr>
            <w:r>
              <w:t>11</w:t>
            </w:r>
          </w:p>
        </w:tc>
        <w:tc>
          <w:tcPr>
            <w:tcW w:w="3120" w:type="dxa"/>
            <w:shd w:val="clear" w:color="auto" w:fill="auto"/>
            <w:tcMar>
              <w:top w:w="100" w:type="dxa"/>
              <w:left w:w="100" w:type="dxa"/>
              <w:bottom w:w="100" w:type="dxa"/>
              <w:right w:w="100" w:type="dxa"/>
            </w:tcMar>
          </w:tcPr>
          <w:p w14:paraId="763E17B6" w14:textId="77777777" w:rsidR="00F603DE" w:rsidRDefault="00000000">
            <w:pPr>
              <w:widowControl w:val="0"/>
              <w:pBdr>
                <w:top w:val="nil"/>
                <w:left w:val="nil"/>
                <w:bottom w:val="nil"/>
                <w:right w:val="nil"/>
                <w:between w:val="nil"/>
              </w:pBdr>
              <w:spacing w:line="240" w:lineRule="auto"/>
              <w:jc w:val="center"/>
            </w:pPr>
            <w:r>
              <w:t>10&amp;Under 200 Freestyle</w:t>
            </w:r>
          </w:p>
        </w:tc>
        <w:tc>
          <w:tcPr>
            <w:tcW w:w="3120" w:type="dxa"/>
            <w:shd w:val="clear" w:color="auto" w:fill="auto"/>
            <w:tcMar>
              <w:top w:w="100" w:type="dxa"/>
              <w:left w:w="100" w:type="dxa"/>
              <w:bottom w:w="100" w:type="dxa"/>
              <w:right w:w="100" w:type="dxa"/>
            </w:tcMar>
          </w:tcPr>
          <w:p w14:paraId="47208658" w14:textId="77777777" w:rsidR="00F603DE" w:rsidRDefault="00000000">
            <w:pPr>
              <w:widowControl w:val="0"/>
              <w:pBdr>
                <w:top w:val="nil"/>
                <w:left w:val="nil"/>
                <w:bottom w:val="nil"/>
                <w:right w:val="nil"/>
                <w:between w:val="nil"/>
              </w:pBdr>
              <w:spacing w:line="240" w:lineRule="auto"/>
              <w:jc w:val="center"/>
            </w:pPr>
            <w:r>
              <w:t>13</w:t>
            </w:r>
          </w:p>
        </w:tc>
      </w:tr>
      <w:tr w:rsidR="00F603DE" w14:paraId="5B9846F8" w14:textId="77777777">
        <w:tc>
          <w:tcPr>
            <w:tcW w:w="3120" w:type="dxa"/>
            <w:shd w:val="clear" w:color="auto" w:fill="auto"/>
            <w:tcMar>
              <w:top w:w="100" w:type="dxa"/>
              <w:left w:w="100" w:type="dxa"/>
              <w:bottom w:w="100" w:type="dxa"/>
              <w:right w:w="100" w:type="dxa"/>
            </w:tcMar>
          </w:tcPr>
          <w:p w14:paraId="28B8B77E" w14:textId="77777777" w:rsidR="00F603DE" w:rsidRDefault="00000000">
            <w:pPr>
              <w:widowControl w:val="0"/>
              <w:pBdr>
                <w:top w:val="nil"/>
                <w:left w:val="nil"/>
                <w:bottom w:val="nil"/>
                <w:right w:val="nil"/>
                <w:between w:val="nil"/>
              </w:pBdr>
              <w:spacing w:line="240" w:lineRule="auto"/>
              <w:jc w:val="center"/>
            </w:pPr>
            <w:r>
              <w:t>14</w:t>
            </w:r>
          </w:p>
        </w:tc>
        <w:tc>
          <w:tcPr>
            <w:tcW w:w="3120" w:type="dxa"/>
            <w:shd w:val="clear" w:color="auto" w:fill="auto"/>
            <w:tcMar>
              <w:top w:w="100" w:type="dxa"/>
              <w:left w:w="100" w:type="dxa"/>
              <w:bottom w:w="100" w:type="dxa"/>
              <w:right w:w="100" w:type="dxa"/>
            </w:tcMar>
          </w:tcPr>
          <w:p w14:paraId="51641319" w14:textId="77777777" w:rsidR="00F603DE" w:rsidRDefault="00000000">
            <w:pPr>
              <w:widowControl w:val="0"/>
              <w:pBdr>
                <w:top w:val="nil"/>
                <w:left w:val="nil"/>
                <w:bottom w:val="nil"/>
                <w:right w:val="nil"/>
                <w:between w:val="nil"/>
              </w:pBdr>
              <w:spacing w:line="240" w:lineRule="auto"/>
              <w:jc w:val="center"/>
            </w:pPr>
            <w:r>
              <w:t>11-12 500 Freestyle</w:t>
            </w:r>
          </w:p>
        </w:tc>
        <w:tc>
          <w:tcPr>
            <w:tcW w:w="3120" w:type="dxa"/>
            <w:shd w:val="clear" w:color="auto" w:fill="auto"/>
            <w:tcMar>
              <w:top w:w="100" w:type="dxa"/>
              <w:left w:w="100" w:type="dxa"/>
              <w:bottom w:w="100" w:type="dxa"/>
              <w:right w:w="100" w:type="dxa"/>
            </w:tcMar>
          </w:tcPr>
          <w:p w14:paraId="073D7403" w14:textId="77777777" w:rsidR="00F603DE" w:rsidRDefault="00000000">
            <w:pPr>
              <w:widowControl w:val="0"/>
              <w:pBdr>
                <w:top w:val="nil"/>
                <w:left w:val="nil"/>
                <w:bottom w:val="nil"/>
                <w:right w:val="nil"/>
                <w:between w:val="nil"/>
              </w:pBdr>
              <w:spacing w:line="240" w:lineRule="auto"/>
              <w:jc w:val="center"/>
            </w:pPr>
            <w:r>
              <w:t>15</w:t>
            </w:r>
          </w:p>
        </w:tc>
      </w:tr>
      <w:tr w:rsidR="00F603DE" w14:paraId="22240450" w14:textId="77777777">
        <w:tc>
          <w:tcPr>
            <w:tcW w:w="3120" w:type="dxa"/>
            <w:shd w:val="clear" w:color="auto" w:fill="auto"/>
            <w:tcMar>
              <w:top w:w="100" w:type="dxa"/>
              <w:left w:w="100" w:type="dxa"/>
              <w:bottom w:w="100" w:type="dxa"/>
              <w:right w:w="100" w:type="dxa"/>
            </w:tcMar>
          </w:tcPr>
          <w:p w14:paraId="7BE7748D" w14:textId="77777777" w:rsidR="00F603DE" w:rsidRDefault="00000000">
            <w:pPr>
              <w:widowControl w:val="0"/>
              <w:pBdr>
                <w:top w:val="nil"/>
                <w:left w:val="nil"/>
                <w:bottom w:val="nil"/>
                <w:right w:val="nil"/>
                <w:between w:val="nil"/>
              </w:pBdr>
              <w:spacing w:line="240" w:lineRule="auto"/>
              <w:jc w:val="center"/>
            </w:pPr>
            <w:r>
              <w:t>15</w:t>
            </w:r>
          </w:p>
        </w:tc>
        <w:tc>
          <w:tcPr>
            <w:tcW w:w="3120" w:type="dxa"/>
            <w:shd w:val="clear" w:color="auto" w:fill="auto"/>
            <w:tcMar>
              <w:top w:w="100" w:type="dxa"/>
              <w:left w:w="100" w:type="dxa"/>
              <w:bottom w:w="100" w:type="dxa"/>
              <w:right w:w="100" w:type="dxa"/>
            </w:tcMar>
          </w:tcPr>
          <w:p w14:paraId="796F4AF7" w14:textId="77777777" w:rsidR="00F603DE" w:rsidRDefault="00000000">
            <w:pPr>
              <w:widowControl w:val="0"/>
              <w:pBdr>
                <w:top w:val="nil"/>
                <w:left w:val="nil"/>
                <w:bottom w:val="nil"/>
                <w:right w:val="nil"/>
                <w:between w:val="nil"/>
              </w:pBdr>
              <w:spacing w:line="240" w:lineRule="auto"/>
              <w:jc w:val="center"/>
            </w:pPr>
            <w:r>
              <w:t>13&amp;Over 1650 Freestyle</w:t>
            </w:r>
          </w:p>
        </w:tc>
        <w:tc>
          <w:tcPr>
            <w:tcW w:w="3120" w:type="dxa"/>
            <w:shd w:val="clear" w:color="auto" w:fill="auto"/>
            <w:tcMar>
              <w:top w:w="100" w:type="dxa"/>
              <w:left w:w="100" w:type="dxa"/>
              <w:bottom w:w="100" w:type="dxa"/>
              <w:right w:w="100" w:type="dxa"/>
            </w:tcMar>
          </w:tcPr>
          <w:p w14:paraId="3D9BEEC6" w14:textId="77777777" w:rsidR="00F603DE" w:rsidRDefault="00000000">
            <w:pPr>
              <w:widowControl w:val="0"/>
              <w:pBdr>
                <w:top w:val="nil"/>
                <w:left w:val="nil"/>
                <w:bottom w:val="nil"/>
                <w:right w:val="nil"/>
                <w:between w:val="nil"/>
              </w:pBdr>
              <w:spacing w:line="240" w:lineRule="auto"/>
              <w:jc w:val="center"/>
            </w:pPr>
            <w:r>
              <w:t>16</w:t>
            </w:r>
          </w:p>
        </w:tc>
      </w:tr>
    </w:tbl>
    <w:p w14:paraId="5AC6377E" w14:textId="77777777" w:rsidR="00F603DE" w:rsidRDefault="00000000">
      <w:pPr>
        <w:jc w:val="center"/>
      </w:pPr>
      <w:r>
        <w:t>*Swimmers in the 1650 Freestyle must provide their own timer and counter.</w:t>
      </w:r>
    </w:p>
    <w:p w14:paraId="014BD317" w14:textId="77777777" w:rsidR="00F603DE" w:rsidRDefault="00F603DE"/>
    <w:p w14:paraId="54EDC590" w14:textId="77777777" w:rsidR="00F603DE" w:rsidRDefault="00000000">
      <w:r>
        <w:t>Saturday AM Session Warm-Up Start: 7:00 am Meet Start: 8:15 am</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4665"/>
        <w:gridCol w:w="2295"/>
      </w:tblGrid>
      <w:tr w:rsidR="00F603DE" w14:paraId="0625EA13" w14:textId="77777777">
        <w:tc>
          <w:tcPr>
            <w:tcW w:w="2400" w:type="dxa"/>
            <w:shd w:val="clear" w:color="auto" w:fill="auto"/>
            <w:tcMar>
              <w:top w:w="100" w:type="dxa"/>
              <w:left w:w="100" w:type="dxa"/>
              <w:bottom w:w="100" w:type="dxa"/>
              <w:right w:w="100" w:type="dxa"/>
            </w:tcMar>
          </w:tcPr>
          <w:p w14:paraId="40C10599" w14:textId="77777777" w:rsidR="00F603DE" w:rsidRDefault="00000000">
            <w:pPr>
              <w:widowControl w:val="0"/>
              <w:pBdr>
                <w:top w:val="nil"/>
                <w:left w:val="nil"/>
                <w:bottom w:val="nil"/>
                <w:right w:val="nil"/>
                <w:between w:val="nil"/>
              </w:pBdr>
              <w:spacing w:line="240" w:lineRule="auto"/>
              <w:jc w:val="center"/>
            </w:pPr>
            <w:r>
              <w:t>Girls</w:t>
            </w:r>
          </w:p>
        </w:tc>
        <w:tc>
          <w:tcPr>
            <w:tcW w:w="4665" w:type="dxa"/>
            <w:shd w:val="clear" w:color="auto" w:fill="auto"/>
            <w:tcMar>
              <w:top w:w="100" w:type="dxa"/>
              <w:left w:w="100" w:type="dxa"/>
              <w:bottom w:w="100" w:type="dxa"/>
              <w:right w:w="100" w:type="dxa"/>
            </w:tcMar>
          </w:tcPr>
          <w:p w14:paraId="48008D2F" w14:textId="77777777" w:rsidR="00F603DE" w:rsidRDefault="00000000">
            <w:pPr>
              <w:widowControl w:val="0"/>
              <w:pBdr>
                <w:top w:val="nil"/>
                <w:left w:val="nil"/>
                <w:bottom w:val="nil"/>
                <w:right w:val="nil"/>
                <w:between w:val="nil"/>
              </w:pBdr>
              <w:spacing w:line="240" w:lineRule="auto"/>
              <w:jc w:val="center"/>
            </w:pPr>
            <w:r>
              <w:t>Events</w:t>
            </w:r>
          </w:p>
        </w:tc>
        <w:tc>
          <w:tcPr>
            <w:tcW w:w="2295" w:type="dxa"/>
            <w:shd w:val="clear" w:color="auto" w:fill="auto"/>
            <w:tcMar>
              <w:top w:w="100" w:type="dxa"/>
              <w:left w:w="100" w:type="dxa"/>
              <w:bottom w:w="100" w:type="dxa"/>
              <w:right w:w="100" w:type="dxa"/>
            </w:tcMar>
          </w:tcPr>
          <w:p w14:paraId="58350C4E" w14:textId="77777777" w:rsidR="00F603DE" w:rsidRDefault="00000000">
            <w:pPr>
              <w:widowControl w:val="0"/>
              <w:pBdr>
                <w:top w:val="nil"/>
                <w:left w:val="nil"/>
                <w:bottom w:val="nil"/>
                <w:right w:val="nil"/>
                <w:between w:val="nil"/>
              </w:pBdr>
              <w:spacing w:line="240" w:lineRule="auto"/>
              <w:jc w:val="center"/>
            </w:pPr>
            <w:r>
              <w:t>Boys</w:t>
            </w:r>
          </w:p>
        </w:tc>
      </w:tr>
      <w:tr w:rsidR="00F603DE" w14:paraId="51AFF37E" w14:textId="77777777">
        <w:tc>
          <w:tcPr>
            <w:tcW w:w="2400" w:type="dxa"/>
            <w:shd w:val="clear" w:color="auto" w:fill="auto"/>
            <w:tcMar>
              <w:top w:w="100" w:type="dxa"/>
              <w:left w:w="100" w:type="dxa"/>
              <w:bottom w:w="100" w:type="dxa"/>
              <w:right w:w="100" w:type="dxa"/>
            </w:tcMar>
          </w:tcPr>
          <w:p w14:paraId="7791974B" w14:textId="77777777" w:rsidR="00F603DE" w:rsidRDefault="00000000">
            <w:pPr>
              <w:widowControl w:val="0"/>
              <w:pBdr>
                <w:top w:val="nil"/>
                <w:left w:val="nil"/>
                <w:bottom w:val="nil"/>
                <w:right w:val="nil"/>
                <w:between w:val="nil"/>
              </w:pBdr>
              <w:spacing w:line="240" w:lineRule="auto"/>
              <w:jc w:val="center"/>
            </w:pPr>
            <w:r>
              <w:t>17</w:t>
            </w:r>
          </w:p>
        </w:tc>
        <w:tc>
          <w:tcPr>
            <w:tcW w:w="4665" w:type="dxa"/>
            <w:shd w:val="clear" w:color="auto" w:fill="auto"/>
            <w:tcMar>
              <w:top w:w="100" w:type="dxa"/>
              <w:left w:w="100" w:type="dxa"/>
              <w:bottom w:w="100" w:type="dxa"/>
              <w:right w:w="100" w:type="dxa"/>
            </w:tcMar>
          </w:tcPr>
          <w:p w14:paraId="27660186" w14:textId="77777777" w:rsidR="00F603DE" w:rsidRDefault="00000000">
            <w:pPr>
              <w:jc w:val="center"/>
            </w:pPr>
            <w:r>
              <w:t>13 &amp; Over 400 Freestyle Relay</w:t>
            </w:r>
          </w:p>
        </w:tc>
        <w:tc>
          <w:tcPr>
            <w:tcW w:w="2295" w:type="dxa"/>
            <w:shd w:val="clear" w:color="auto" w:fill="auto"/>
            <w:tcMar>
              <w:top w:w="100" w:type="dxa"/>
              <w:left w:w="100" w:type="dxa"/>
              <w:bottom w:w="100" w:type="dxa"/>
              <w:right w:w="100" w:type="dxa"/>
            </w:tcMar>
          </w:tcPr>
          <w:p w14:paraId="0F552D1A" w14:textId="77777777" w:rsidR="00F603DE" w:rsidRDefault="00000000">
            <w:pPr>
              <w:widowControl w:val="0"/>
              <w:pBdr>
                <w:top w:val="nil"/>
                <w:left w:val="nil"/>
                <w:bottom w:val="nil"/>
                <w:right w:val="nil"/>
                <w:between w:val="nil"/>
              </w:pBdr>
              <w:spacing w:line="240" w:lineRule="auto"/>
              <w:jc w:val="center"/>
            </w:pPr>
            <w:r>
              <w:t>18</w:t>
            </w:r>
          </w:p>
        </w:tc>
      </w:tr>
      <w:tr w:rsidR="00F603DE" w14:paraId="7A006F1E" w14:textId="77777777">
        <w:tc>
          <w:tcPr>
            <w:tcW w:w="2400" w:type="dxa"/>
            <w:shd w:val="clear" w:color="auto" w:fill="auto"/>
            <w:tcMar>
              <w:top w:w="100" w:type="dxa"/>
              <w:left w:w="100" w:type="dxa"/>
              <w:bottom w:w="100" w:type="dxa"/>
              <w:right w:w="100" w:type="dxa"/>
            </w:tcMar>
          </w:tcPr>
          <w:p w14:paraId="661D19B0" w14:textId="77777777" w:rsidR="00F603DE" w:rsidRDefault="00000000">
            <w:pPr>
              <w:widowControl w:val="0"/>
              <w:pBdr>
                <w:top w:val="nil"/>
                <w:left w:val="nil"/>
                <w:bottom w:val="nil"/>
                <w:right w:val="nil"/>
                <w:between w:val="nil"/>
              </w:pBdr>
              <w:spacing w:line="240" w:lineRule="auto"/>
              <w:jc w:val="center"/>
            </w:pPr>
            <w:r>
              <w:t>19</w:t>
            </w:r>
          </w:p>
        </w:tc>
        <w:tc>
          <w:tcPr>
            <w:tcW w:w="4665" w:type="dxa"/>
            <w:shd w:val="clear" w:color="auto" w:fill="auto"/>
            <w:tcMar>
              <w:top w:w="100" w:type="dxa"/>
              <w:left w:w="100" w:type="dxa"/>
              <w:bottom w:w="100" w:type="dxa"/>
              <w:right w:w="100" w:type="dxa"/>
            </w:tcMar>
          </w:tcPr>
          <w:p w14:paraId="056F6AE1" w14:textId="77777777" w:rsidR="00F603DE" w:rsidRDefault="00000000">
            <w:pPr>
              <w:jc w:val="center"/>
            </w:pPr>
            <w:r>
              <w:t>11-12 100 Butterfly</w:t>
            </w:r>
          </w:p>
        </w:tc>
        <w:tc>
          <w:tcPr>
            <w:tcW w:w="2295" w:type="dxa"/>
            <w:shd w:val="clear" w:color="auto" w:fill="auto"/>
            <w:tcMar>
              <w:top w:w="100" w:type="dxa"/>
              <w:left w:w="100" w:type="dxa"/>
              <w:bottom w:w="100" w:type="dxa"/>
              <w:right w:w="100" w:type="dxa"/>
            </w:tcMar>
          </w:tcPr>
          <w:p w14:paraId="1E63E978" w14:textId="77777777" w:rsidR="00F603DE" w:rsidRDefault="00000000">
            <w:pPr>
              <w:widowControl w:val="0"/>
              <w:pBdr>
                <w:top w:val="nil"/>
                <w:left w:val="nil"/>
                <w:bottom w:val="nil"/>
                <w:right w:val="nil"/>
                <w:between w:val="nil"/>
              </w:pBdr>
              <w:spacing w:line="240" w:lineRule="auto"/>
              <w:jc w:val="center"/>
            </w:pPr>
            <w:r>
              <w:t>20</w:t>
            </w:r>
          </w:p>
        </w:tc>
      </w:tr>
      <w:tr w:rsidR="00F603DE" w14:paraId="5EC52D6F" w14:textId="77777777">
        <w:tc>
          <w:tcPr>
            <w:tcW w:w="2400" w:type="dxa"/>
            <w:shd w:val="clear" w:color="auto" w:fill="auto"/>
            <w:tcMar>
              <w:top w:w="100" w:type="dxa"/>
              <w:left w:w="100" w:type="dxa"/>
              <w:bottom w:w="100" w:type="dxa"/>
              <w:right w:w="100" w:type="dxa"/>
            </w:tcMar>
          </w:tcPr>
          <w:p w14:paraId="7DB3B985" w14:textId="77777777" w:rsidR="00F603DE" w:rsidRDefault="00000000">
            <w:pPr>
              <w:widowControl w:val="0"/>
              <w:pBdr>
                <w:top w:val="nil"/>
                <w:left w:val="nil"/>
                <w:bottom w:val="nil"/>
                <w:right w:val="nil"/>
                <w:between w:val="nil"/>
              </w:pBdr>
              <w:spacing w:line="240" w:lineRule="auto"/>
              <w:jc w:val="center"/>
            </w:pPr>
            <w:r>
              <w:t>21</w:t>
            </w:r>
          </w:p>
        </w:tc>
        <w:tc>
          <w:tcPr>
            <w:tcW w:w="4665" w:type="dxa"/>
            <w:shd w:val="clear" w:color="auto" w:fill="auto"/>
            <w:tcMar>
              <w:top w:w="100" w:type="dxa"/>
              <w:left w:w="100" w:type="dxa"/>
              <w:bottom w:w="100" w:type="dxa"/>
              <w:right w:w="100" w:type="dxa"/>
            </w:tcMar>
          </w:tcPr>
          <w:p w14:paraId="72E12B9C" w14:textId="77777777" w:rsidR="00F603DE" w:rsidRDefault="00000000">
            <w:pPr>
              <w:jc w:val="center"/>
            </w:pPr>
            <w:r>
              <w:t xml:space="preserve">10 &amp; Under 100 Butterfly </w:t>
            </w:r>
          </w:p>
        </w:tc>
        <w:tc>
          <w:tcPr>
            <w:tcW w:w="2295" w:type="dxa"/>
            <w:shd w:val="clear" w:color="auto" w:fill="auto"/>
            <w:tcMar>
              <w:top w:w="100" w:type="dxa"/>
              <w:left w:w="100" w:type="dxa"/>
              <w:bottom w:w="100" w:type="dxa"/>
              <w:right w:w="100" w:type="dxa"/>
            </w:tcMar>
          </w:tcPr>
          <w:p w14:paraId="4352E919" w14:textId="77777777" w:rsidR="00F603DE" w:rsidRDefault="00000000">
            <w:pPr>
              <w:widowControl w:val="0"/>
              <w:pBdr>
                <w:top w:val="nil"/>
                <w:left w:val="nil"/>
                <w:bottom w:val="nil"/>
                <w:right w:val="nil"/>
                <w:between w:val="nil"/>
              </w:pBdr>
              <w:spacing w:line="240" w:lineRule="auto"/>
              <w:jc w:val="center"/>
            </w:pPr>
            <w:r>
              <w:t>22</w:t>
            </w:r>
          </w:p>
        </w:tc>
      </w:tr>
      <w:tr w:rsidR="00F603DE" w14:paraId="7C8CBB30" w14:textId="77777777">
        <w:tc>
          <w:tcPr>
            <w:tcW w:w="2400" w:type="dxa"/>
            <w:shd w:val="clear" w:color="auto" w:fill="auto"/>
            <w:tcMar>
              <w:top w:w="100" w:type="dxa"/>
              <w:left w:w="100" w:type="dxa"/>
              <w:bottom w:w="100" w:type="dxa"/>
              <w:right w:w="100" w:type="dxa"/>
            </w:tcMar>
          </w:tcPr>
          <w:p w14:paraId="4D6CF4DB" w14:textId="77777777" w:rsidR="00F603DE" w:rsidRDefault="00000000">
            <w:pPr>
              <w:widowControl w:val="0"/>
              <w:pBdr>
                <w:top w:val="nil"/>
                <w:left w:val="nil"/>
                <w:bottom w:val="nil"/>
                <w:right w:val="nil"/>
                <w:between w:val="nil"/>
              </w:pBdr>
              <w:spacing w:line="240" w:lineRule="auto"/>
              <w:jc w:val="center"/>
            </w:pPr>
            <w:r>
              <w:t>23</w:t>
            </w:r>
          </w:p>
        </w:tc>
        <w:tc>
          <w:tcPr>
            <w:tcW w:w="4665" w:type="dxa"/>
            <w:shd w:val="clear" w:color="auto" w:fill="auto"/>
            <w:tcMar>
              <w:top w:w="100" w:type="dxa"/>
              <w:left w:w="100" w:type="dxa"/>
              <w:bottom w:w="100" w:type="dxa"/>
              <w:right w:w="100" w:type="dxa"/>
            </w:tcMar>
          </w:tcPr>
          <w:p w14:paraId="67FA6739" w14:textId="77777777" w:rsidR="00F603DE" w:rsidRDefault="00000000">
            <w:pPr>
              <w:jc w:val="center"/>
            </w:pPr>
            <w:r>
              <w:t>13 &amp; Over 100 Butterfly</w:t>
            </w:r>
          </w:p>
        </w:tc>
        <w:tc>
          <w:tcPr>
            <w:tcW w:w="2295" w:type="dxa"/>
            <w:shd w:val="clear" w:color="auto" w:fill="auto"/>
            <w:tcMar>
              <w:top w:w="100" w:type="dxa"/>
              <w:left w:w="100" w:type="dxa"/>
              <w:bottom w:w="100" w:type="dxa"/>
              <w:right w:w="100" w:type="dxa"/>
            </w:tcMar>
          </w:tcPr>
          <w:p w14:paraId="0C56E49B" w14:textId="77777777" w:rsidR="00F603DE" w:rsidRDefault="00000000">
            <w:pPr>
              <w:widowControl w:val="0"/>
              <w:pBdr>
                <w:top w:val="nil"/>
                <w:left w:val="nil"/>
                <w:bottom w:val="nil"/>
                <w:right w:val="nil"/>
                <w:between w:val="nil"/>
              </w:pBdr>
              <w:spacing w:line="240" w:lineRule="auto"/>
              <w:jc w:val="center"/>
            </w:pPr>
            <w:r>
              <w:t>24</w:t>
            </w:r>
          </w:p>
        </w:tc>
      </w:tr>
      <w:tr w:rsidR="00F603DE" w14:paraId="7C192E1A" w14:textId="77777777">
        <w:tc>
          <w:tcPr>
            <w:tcW w:w="2400" w:type="dxa"/>
            <w:shd w:val="clear" w:color="auto" w:fill="auto"/>
            <w:tcMar>
              <w:top w:w="100" w:type="dxa"/>
              <w:left w:w="100" w:type="dxa"/>
              <w:bottom w:w="100" w:type="dxa"/>
              <w:right w:w="100" w:type="dxa"/>
            </w:tcMar>
          </w:tcPr>
          <w:p w14:paraId="3DF61913" w14:textId="77777777" w:rsidR="00F603DE" w:rsidRDefault="00000000">
            <w:pPr>
              <w:widowControl w:val="0"/>
              <w:pBdr>
                <w:top w:val="nil"/>
                <w:left w:val="nil"/>
                <w:bottom w:val="nil"/>
                <w:right w:val="nil"/>
                <w:between w:val="nil"/>
              </w:pBdr>
              <w:spacing w:line="240" w:lineRule="auto"/>
              <w:jc w:val="center"/>
            </w:pPr>
            <w:r>
              <w:t>25</w:t>
            </w:r>
          </w:p>
        </w:tc>
        <w:tc>
          <w:tcPr>
            <w:tcW w:w="4665" w:type="dxa"/>
            <w:shd w:val="clear" w:color="auto" w:fill="auto"/>
            <w:tcMar>
              <w:top w:w="100" w:type="dxa"/>
              <w:left w:w="100" w:type="dxa"/>
              <w:bottom w:w="100" w:type="dxa"/>
              <w:right w:w="100" w:type="dxa"/>
            </w:tcMar>
          </w:tcPr>
          <w:p w14:paraId="252CB277" w14:textId="77777777" w:rsidR="00F603DE" w:rsidRDefault="00000000">
            <w:pPr>
              <w:jc w:val="center"/>
            </w:pPr>
            <w:r>
              <w:t>11-12 50 Freestyle</w:t>
            </w:r>
          </w:p>
        </w:tc>
        <w:tc>
          <w:tcPr>
            <w:tcW w:w="2295" w:type="dxa"/>
            <w:shd w:val="clear" w:color="auto" w:fill="auto"/>
            <w:tcMar>
              <w:top w:w="100" w:type="dxa"/>
              <w:left w:w="100" w:type="dxa"/>
              <w:bottom w:w="100" w:type="dxa"/>
              <w:right w:w="100" w:type="dxa"/>
            </w:tcMar>
          </w:tcPr>
          <w:p w14:paraId="3EC73A6D" w14:textId="77777777" w:rsidR="00F603DE" w:rsidRDefault="00000000">
            <w:pPr>
              <w:widowControl w:val="0"/>
              <w:pBdr>
                <w:top w:val="nil"/>
                <w:left w:val="nil"/>
                <w:bottom w:val="nil"/>
                <w:right w:val="nil"/>
                <w:between w:val="nil"/>
              </w:pBdr>
              <w:spacing w:line="240" w:lineRule="auto"/>
              <w:jc w:val="center"/>
            </w:pPr>
            <w:r>
              <w:t>26</w:t>
            </w:r>
          </w:p>
        </w:tc>
      </w:tr>
      <w:tr w:rsidR="00F603DE" w14:paraId="52309DCE" w14:textId="77777777">
        <w:tc>
          <w:tcPr>
            <w:tcW w:w="2400" w:type="dxa"/>
            <w:shd w:val="clear" w:color="auto" w:fill="auto"/>
            <w:tcMar>
              <w:top w:w="100" w:type="dxa"/>
              <w:left w:w="100" w:type="dxa"/>
              <w:bottom w:w="100" w:type="dxa"/>
              <w:right w:w="100" w:type="dxa"/>
            </w:tcMar>
          </w:tcPr>
          <w:p w14:paraId="6D0A98B9" w14:textId="77777777" w:rsidR="00F603DE" w:rsidRDefault="00000000">
            <w:pPr>
              <w:widowControl w:val="0"/>
              <w:pBdr>
                <w:top w:val="nil"/>
                <w:left w:val="nil"/>
                <w:bottom w:val="nil"/>
                <w:right w:val="nil"/>
                <w:between w:val="nil"/>
              </w:pBdr>
              <w:spacing w:line="240" w:lineRule="auto"/>
              <w:jc w:val="center"/>
            </w:pPr>
            <w:r>
              <w:t>27</w:t>
            </w:r>
          </w:p>
        </w:tc>
        <w:tc>
          <w:tcPr>
            <w:tcW w:w="4665" w:type="dxa"/>
            <w:shd w:val="clear" w:color="auto" w:fill="auto"/>
            <w:tcMar>
              <w:top w:w="100" w:type="dxa"/>
              <w:left w:w="100" w:type="dxa"/>
              <w:bottom w:w="100" w:type="dxa"/>
              <w:right w:w="100" w:type="dxa"/>
            </w:tcMar>
          </w:tcPr>
          <w:p w14:paraId="4A91E605" w14:textId="77777777" w:rsidR="00F603DE" w:rsidRDefault="00000000">
            <w:pPr>
              <w:jc w:val="center"/>
            </w:pPr>
            <w:r>
              <w:t>10 &amp; Under 50 Freestyle</w:t>
            </w:r>
          </w:p>
        </w:tc>
        <w:tc>
          <w:tcPr>
            <w:tcW w:w="2295" w:type="dxa"/>
            <w:shd w:val="clear" w:color="auto" w:fill="auto"/>
            <w:tcMar>
              <w:top w:w="100" w:type="dxa"/>
              <w:left w:w="100" w:type="dxa"/>
              <w:bottom w:w="100" w:type="dxa"/>
              <w:right w:w="100" w:type="dxa"/>
            </w:tcMar>
          </w:tcPr>
          <w:p w14:paraId="5A322E8C" w14:textId="77777777" w:rsidR="00F603DE" w:rsidRDefault="00000000">
            <w:pPr>
              <w:widowControl w:val="0"/>
              <w:pBdr>
                <w:top w:val="nil"/>
                <w:left w:val="nil"/>
                <w:bottom w:val="nil"/>
                <w:right w:val="nil"/>
                <w:between w:val="nil"/>
              </w:pBdr>
              <w:spacing w:line="240" w:lineRule="auto"/>
              <w:jc w:val="center"/>
            </w:pPr>
            <w:r>
              <w:t>28</w:t>
            </w:r>
          </w:p>
        </w:tc>
      </w:tr>
      <w:tr w:rsidR="00F603DE" w14:paraId="53DA16ED" w14:textId="77777777">
        <w:tc>
          <w:tcPr>
            <w:tcW w:w="2400" w:type="dxa"/>
            <w:shd w:val="clear" w:color="auto" w:fill="auto"/>
            <w:tcMar>
              <w:top w:w="100" w:type="dxa"/>
              <w:left w:w="100" w:type="dxa"/>
              <w:bottom w:w="100" w:type="dxa"/>
              <w:right w:w="100" w:type="dxa"/>
            </w:tcMar>
          </w:tcPr>
          <w:p w14:paraId="2E22C5B9" w14:textId="77777777" w:rsidR="00F603DE" w:rsidRDefault="00000000">
            <w:pPr>
              <w:widowControl w:val="0"/>
              <w:pBdr>
                <w:top w:val="nil"/>
                <w:left w:val="nil"/>
                <w:bottom w:val="nil"/>
                <w:right w:val="nil"/>
                <w:between w:val="nil"/>
              </w:pBdr>
              <w:spacing w:line="240" w:lineRule="auto"/>
              <w:jc w:val="center"/>
            </w:pPr>
            <w:r>
              <w:t>29</w:t>
            </w:r>
          </w:p>
        </w:tc>
        <w:tc>
          <w:tcPr>
            <w:tcW w:w="4665" w:type="dxa"/>
            <w:shd w:val="clear" w:color="auto" w:fill="auto"/>
            <w:tcMar>
              <w:top w:w="100" w:type="dxa"/>
              <w:left w:w="100" w:type="dxa"/>
              <w:bottom w:w="100" w:type="dxa"/>
              <w:right w:w="100" w:type="dxa"/>
            </w:tcMar>
          </w:tcPr>
          <w:p w14:paraId="0708148A" w14:textId="77777777" w:rsidR="00F603DE" w:rsidRDefault="00000000">
            <w:pPr>
              <w:jc w:val="center"/>
            </w:pPr>
            <w:r>
              <w:t>13 &amp; Over 200 Freestyle</w:t>
            </w:r>
          </w:p>
        </w:tc>
        <w:tc>
          <w:tcPr>
            <w:tcW w:w="2295" w:type="dxa"/>
            <w:shd w:val="clear" w:color="auto" w:fill="auto"/>
            <w:tcMar>
              <w:top w:w="100" w:type="dxa"/>
              <w:left w:w="100" w:type="dxa"/>
              <w:bottom w:w="100" w:type="dxa"/>
              <w:right w:w="100" w:type="dxa"/>
            </w:tcMar>
          </w:tcPr>
          <w:p w14:paraId="5C08ACCD" w14:textId="77777777" w:rsidR="00F603DE" w:rsidRDefault="00000000">
            <w:pPr>
              <w:widowControl w:val="0"/>
              <w:pBdr>
                <w:top w:val="nil"/>
                <w:left w:val="nil"/>
                <w:bottom w:val="nil"/>
                <w:right w:val="nil"/>
                <w:between w:val="nil"/>
              </w:pBdr>
              <w:spacing w:line="240" w:lineRule="auto"/>
              <w:jc w:val="center"/>
            </w:pPr>
            <w:r>
              <w:t>30</w:t>
            </w:r>
          </w:p>
        </w:tc>
      </w:tr>
      <w:tr w:rsidR="00F603DE" w14:paraId="3D5CED85" w14:textId="77777777">
        <w:tc>
          <w:tcPr>
            <w:tcW w:w="2400" w:type="dxa"/>
            <w:shd w:val="clear" w:color="auto" w:fill="auto"/>
            <w:tcMar>
              <w:top w:w="100" w:type="dxa"/>
              <w:left w:w="100" w:type="dxa"/>
              <w:bottom w:w="100" w:type="dxa"/>
              <w:right w:w="100" w:type="dxa"/>
            </w:tcMar>
          </w:tcPr>
          <w:p w14:paraId="70AE75DC" w14:textId="77777777" w:rsidR="00F603DE" w:rsidRDefault="00000000">
            <w:pPr>
              <w:widowControl w:val="0"/>
              <w:pBdr>
                <w:top w:val="nil"/>
                <w:left w:val="nil"/>
                <w:bottom w:val="nil"/>
                <w:right w:val="nil"/>
                <w:between w:val="nil"/>
              </w:pBdr>
              <w:spacing w:line="240" w:lineRule="auto"/>
              <w:jc w:val="center"/>
            </w:pPr>
            <w:r>
              <w:t>31</w:t>
            </w:r>
          </w:p>
        </w:tc>
        <w:tc>
          <w:tcPr>
            <w:tcW w:w="4665" w:type="dxa"/>
            <w:shd w:val="clear" w:color="auto" w:fill="auto"/>
            <w:tcMar>
              <w:top w:w="100" w:type="dxa"/>
              <w:left w:w="100" w:type="dxa"/>
              <w:bottom w:w="100" w:type="dxa"/>
              <w:right w:w="100" w:type="dxa"/>
            </w:tcMar>
          </w:tcPr>
          <w:p w14:paraId="6FEC6B1C" w14:textId="77777777" w:rsidR="00F603DE" w:rsidRDefault="00000000">
            <w:pPr>
              <w:jc w:val="center"/>
            </w:pPr>
            <w:r>
              <w:t>11-12 100 Backstroke</w:t>
            </w:r>
          </w:p>
        </w:tc>
        <w:tc>
          <w:tcPr>
            <w:tcW w:w="2295" w:type="dxa"/>
            <w:shd w:val="clear" w:color="auto" w:fill="auto"/>
            <w:tcMar>
              <w:top w:w="100" w:type="dxa"/>
              <w:left w:w="100" w:type="dxa"/>
              <w:bottom w:w="100" w:type="dxa"/>
              <w:right w:w="100" w:type="dxa"/>
            </w:tcMar>
          </w:tcPr>
          <w:p w14:paraId="5BD60A7B" w14:textId="77777777" w:rsidR="00F603DE" w:rsidRDefault="00000000">
            <w:pPr>
              <w:widowControl w:val="0"/>
              <w:pBdr>
                <w:top w:val="nil"/>
                <w:left w:val="nil"/>
                <w:bottom w:val="nil"/>
                <w:right w:val="nil"/>
                <w:between w:val="nil"/>
              </w:pBdr>
              <w:spacing w:line="240" w:lineRule="auto"/>
              <w:jc w:val="center"/>
            </w:pPr>
            <w:r>
              <w:t>32</w:t>
            </w:r>
          </w:p>
        </w:tc>
      </w:tr>
      <w:tr w:rsidR="00F603DE" w14:paraId="486D56DB" w14:textId="77777777">
        <w:tc>
          <w:tcPr>
            <w:tcW w:w="2400" w:type="dxa"/>
            <w:shd w:val="clear" w:color="auto" w:fill="auto"/>
            <w:tcMar>
              <w:top w:w="100" w:type="dxa"/>
              <w:left w:w="100" w:type="dxa"/>
              <w:bottom w:w="100" w:type="dxa"/>
              <w:right w:w="100" w:type="dxa"/>
            </w:tcMar>
          </w:tcPr>
          <w:p w14:paraId="3110E32E" w14:textId="77777777" w:rsidR="00F603DE" w:rsidRDefault="00000000">
            <w:pPr>
              <w:widowControl w:val="0"/>
              <w:pBdr>
                <w:top w:val="nil"/>
                <w:left w:val="nil"/>
                <w:bottom w:val="nil"/>
                <w:right w:val="nil"/>
                <w:between w:val="nil"/>
              </w:pBdr>
              <w:spacing w:line="240" w:lineRule="auto"/>
              <w:jc w:val="center"/>
            </w:pPr>
            <w:r>
              <w:t>33</w:t>
            </w:r>
          </w:p>
        </w:tc>
        <w:tc>
          <w:tcPr>
            <w:tcW w:w="4665" w:type="dxa"/>
            <w:shd w:val="clear" w:color="auto" w:fill="auto"/>
            <w:tcMar>
              <w:top w:w="100" w:type="dxa"/>
              <w:left w:w="100" w:type="dxa"/>
              <w:bottom w:w="100" w:type="dxa"/>
              <w:right w:w="100" w:type="dxa"/>
            </w:tcMar>
          </w:tcPr>
          <w:p w14:paraId="6FE829B5" w14:textId="77777777" w:rsidR="00F603DE" w:rsidRDefault="00000000">
            <w:pPr>
              <w:jc w:val="center"/>
            </w:pPr>
            <w:r>
              <w:t>10 &amp; Under 100 Backstroke</w:t>
            </w:r>
          </w:p>
        </w:tc>
        <w:tc>
          <w:tcPr>
            <w:tcW w:w="2295" w:type="dxa"/>
            <w:shd w:val="clear" w:color="auto" w:fill="auto"/>
            <w:tcMar>
              <w:top w:w="100" w:type="dxa"/>
              <w:left w:w="100" w:type="dxa"/>
              <w:bottom w:w="100" w:type="dxa"/>
              <w:right w:w="100" w:type="dxa"/>
            </w:tcMar>
          </w:tcPr>
          <w:p w14:paraId="38950854" w14:textId="77777777" w:rsidR="00F603DE" w:rsidRDefault="00000000">
            <w:pPr>
              <w:widowControl w:val="0"/>
              <w:pBdr>
                <w:top w:val="nil"/>
                <w:left w:val="nil"/>
                <w:bottom w:val="nil"/>
                <w:right w:val="nil"/>
                <w:between w:val="nil"/>
              </w:pBdr>
              <w:spacing w:line="240" w:lineRule="auto"/>
              <w:jc w:val="center"/>
            </w:pPr>
            <w:r>
              <w:t>34</w:t>
            </w:r>
          </w:p>
        </w:tc>
      </w:tr>
      <w:tr w:rsidR="00F603DE" w14:paraId="7C753A9C" w14:textId="77777777">
        <w:tc>
          <w:tcPr>
            <w:tcW w:w="2400" w:type="dxa"/>
            <w:shd w:val="clear" w:color="auto" w:fill="auto"/>
            <w:tcMar>
              <w:top w:w="100" w:type="dxa"/>
              <w:left w:w="100" w:type="dxa"/>
              <w:bottom w:w="100" w:type="dxa"/>
              <w:right w:w="100" w:type="dxa"/>
            </w:tcMar>
          </w:tcPr>
          <w:p w14:paraId="25A9EF52" w14:textId="77777777" w:rsidR="00F603DE" w:rsidRDefault="00000000">
            <w:pPr>
              <w:widowControl w:val="0"/>
              <w:pBdr>
                <w:top w:val="nil"/>
                <w:left w:val="nil"/>
                <w:bottom w:val="nil"/>
                <w:right w:val="nil"/>
                <w:between w:val="nil"/>
              </w:pBdr>
              <w:spacing w:line="240" w:lineRule="auto"/>
              <w:jc w:val="center"/>
            </w:pPr>
            <w:r>
              <w:lastRenderedPageBreak/>
              <w:t>35</w:t>
            </w:r>
          </w:p>
        </w:tc>
        <w:tc>
          <w:tcPr>
            <w:tcW w:w="4665" w:type="dxa"/>
            <w:shd w:val="clear" w:color="auto" w:fill="auto"/>
            <w:tcMar>
              <w:top w:w="100" w:type="dxa"/>
              <w:left w:w="100" w:type="dxa"/>
              <w:bottom w:w="100" w:type="dxa"/>
              <w:right w:w="100" w:type="dxa"/>
            </w:tcMar>
          </w:tcPr>
          <w:p w14:paraId="034ED584" w14:textId="77777777" w:rsidR="00F603DE" w:rsidRDefault="00000000">
            <w:pPr>
              <w:jc w:val="center"/>
            </w:pPr>
            <w:r>
              <w:t>13 &amp; Over 200 Backstroke</w:t>
            </w:r>
          </w:p>
        </w:tc>
        <w:tc>
          <w:tcPr>
            <w:tcW w:w="2295" w:type="dxa"/>
            <w:shd w:val="clear" w:color="auto" w:fill="auto"/>
            <w:tcMar>
              <w:top w:w="100" w:type="dxa"/>
              <w:left w:w="100" w:type="dxa"/>
              <w:bottom w:w="100" w:type="dxa"/>
              <w:right w:w="100" w:type="dxa"/>
            </w:tcMar>
          </w:tcPr>
          <w:p w14:paraId="0261C954" w14:textId="77777777" w:rsidR="00F603DE" w:rsidRDefault="00000000">
            <w:pPr>
              <w:widowControl w:val="0"/>
              <w:pBdr>
                <w:top w:val="nil"/>
                <w:left w:val="nil"/>
                <w:bottom w:val="nil"/>
                <w:right w:val="nil"/>
                <w:between w:val="nil"/>
              </w:pBdr>
              <w:spacing w:line="240" w:lineRule="auto"/>
              <w:jc w:val="center"/>
            </w:pPr>
            <w:r>
              <w:t>36</w:t>
            </w:r>
          </w:p>
        </w:tc>
      </w:tr>
      <w:tr w:rsidR="00F603DE" w14:paraId="78A5C8F8" w14:textId="77777777">
        <w:tc>
          <w:tcPr>
            <w:tcW w:w="2400" w:type="dxa"/>
            <w:shd w:val="clear" w:color="auto" w:fill="auto"/>
            <w:tcMar>
              <w:top w:w="100" w:type="dxa"/>
              <w:left w:w="100" w:type="dxa"/>
              <w:bottom w:w="100" w:type="dxa"/>
              <w:right w:w="100" w:type="dxa"/>
            </w:tcMar>
          </w:tcPr>
          <w:p w14:paraId="3856721F" w14:textId="77777777" w:rsidR="00F603DE" w:rsidRDefault="00000000">
            <w:pPr>
              <w:widowControl w:val="0"/>
              <w:pBdr>
                <w:top w:val="nil"/>
                <w:left w:val="nil"/>
                <w:bottom w:val="nil"/>
                <w:right w:val="nil"/>
                <w:between w:val="nil"/>
              </w:pBdr>
              <w:spacing w:line="240" w:lineRule="auto"/>
              <w:jc w:val="center"/>
            </w:pPr>
            <w:r>
              <w:t>37</w:t>
            </w:r>
          </w:p>
        </w:tc>
        <w:tc>
          <w:tcPr>
            <w:tcW w:w="4665" w:type="dxa"/>
            <w:shd w:val="clear" w:color="auto" w:fill="auto"/>
            <w:tcMar>
              <w:top w:w="100" w:type="dxa"/>
              <w:left w:w="100" w:type="dxa"/>
              <w:bottom w:w="100" w:type="dxa"/>
              <w:right w:w="100" w:type="dxa"/>
            </w:tcMar>
          </w:tcPr>
          <w:p w14:paraId="6764E068" w14:textId="77777777" w:rsidR="00F603DE" w:rsidRDefault="00000000">
            <w:pPr>
              <w:jc w:val="center"/>
            </w:pPr>
            <w:r>
              <w:t>11-12 50 Breaststroke</w:t>
            </w:r>
          </w:p>
        </w:tc>
        <w:tc>
          <w:tcPr>
            <w:tcW w:w="2295" w:type="dxa"/>
            <w:shd w:val="clear" w:color="auto" w:fill="auto"/>
            <w:tcMar>
              <w:top w:w="100" w:type="dxa"/>
              <w:left w:w="100" w:type="dxa"/>
              <w:bottom w:w="100" w:type="dxa"/>
              <w:right w:w="100" w:type="dxa"/>
            </w:tcMar>
          </w:tcPr>
          <w:p w14:paraId="2401EB1F" w14:textId="77777777" w:rsidR="00F603DE" w:rsidRDefault="00000000">
            <w:pPr>
              <w:widowControl w:val="0"/>
              <w:pBdr>
                <w:top w:val="nil"/>
                <w:left w:val="nil"/>
                <w:bottom w:val="nil"/>
                <w:right w:val="nil"/>
                <w:between w:val="nil"/>
              </w:pBdr>
              <w:spacing w:line="240" w:lineRule="auto"/>
              <w:jc w:val="center"/>
            </w:pPr>
            <w:r>
              <w:t>38</w:t>
            </w:r>
          </w:p>
        </w:tc>
      </w:tr>
      <w:tr w:rsidR="00F603DE" w14:paraId="4F2DD9DE" w14:textId="77777777">
        <w:tc>
          <w:tcPr>
            <w:tcW w:w="2400" w:type="dxa"/>
            <w:shd w:val="clear" w:color="auto" w:fill="auto"/>
            <w:tcMar>
              <w:top w:w="100" w:type="dxa"/>
              <w:left w:w="100" w:type="dxa"/>
              <w:bottom w:w="100" w:type="dxa"/>
              <w:right w:w="100" w:type="dxa"/>
            </w:tcMar>
          </w:tcPr>
          <w:p w14:paraId="0B1BC197" w14:textId="77777777" w:rsidR="00F603DE" w:rsidRDefault="00000000">
            <w:pPr>
              <w:widowControl w:val="0"/>
              <w:pBdr>
                <w:top w:val="nil"/>
                <w:left w:val="nil"/>
                <w:bottom w:val="nil"/>
                <w:right w:val="nil"/>
                <w:between w:val="nil"/>
              </w:pBdr>
              <w:spacing w:line="240" w:lineRule="auto"/>
              <w:jc w:val="center"/>
            </w:pPr>
            <w:r>
              <w:t>39</w:t>
            </w:r>
          </w:p>
        </w:tc>
        <w:tc>
          <w:tcPr>
            <w:tcW w:w="4665" w:type="dxa"/>
            <w:shd w:val="clear" w:color="auto" w:fill="auto"/>
            <w:tcMar>
              <w:top w:w="100" w:type="dxa"/>
              <w:left w:w="100" w:type="dxa"/>
              <w:bottom w:w="100" w:type="dxa"/>
              <w:right w:w="100" w:type="dxa"/>
            </w:tcMar>
          </w:tcPr>
          <w:p w14:paraId="42DE7C1F" w14:textId="77777777" w:rsidR="00F603DE" w:rsidRDefault="00000000">
            <w:pPr>
              <w:jc w:val="center"/>
            </w:pPr>
            <w:r>
              <w:t xml:space="preserve">10 &amp; Under 50 Breaststroke </w:t>
            </w:r>
          </w:p>
        </w:tc>
        <w:tc>
          <w:tcPr>
            <w:tcW w:w="2295" w:type="dxa"/>
            <w:shd w:val="clear" w:color="auto" w:fill="auto"/>
            <w:tcMar>
              <w:top w:w="100" w:type="dxa"/>
              <w:left w:w="100" w:type="dxa"/>
              <w:bottom w:w="100" w:type="dxa"/>
              <w:right w:w="100" w:type="dxa"/>
            </w:tcMar>
          </w:tcPr>
          <w:p w14:paraId="6C4C88ED" w14:textId="77777777" w:rsidR="00F603DE" w:rsidRDefault="00000000">
            <w:pPr>
              <w:widowControl w:val="0"/>
              <w:pBdr>
                <w:top w:val="nil"/>
                <w:left w:val="nil"/>
                <w:bottom w:val="nil"/>
                <w:right w:val="nil"/>
                <w:between w:val="nil"/>
              </w:pBdr>
              <w:spacing w:line="240" w:lineRule="auto"/>
              <w:jc w:val="center"/>
            </w:pPr>
            <w:r>
              <w:t>40</w:t>
            </w:r>
          </w:p>
        </w:tc>
      </w:tr>
      <w:tr w:rsidR="00F603DE" w14:paraId="4BC28FFE" w14:textId="77777777">
        <w:tc>
          <w:tcPr>
            <w:tcW w:w="2400" w:type="dxa"/>
            <w:shd w:val="clear" w:color="auto" w:fill="auto"/>
            <w:tcMar>
              <w:top w:w="100" w:type="dxa"/>
              <w:left w:w="100" w:type="dxa"/>
              <w:bottom w:w="100" w:type="dxa"/>
              <w:right w:w="100" w:type="dxa"/>
            </w:tcMar>
          </w:tcPr>
          <w:p w14:paraId="2D0BF789" w14:textId="77777777" w:rsidR="00F603DE" w:rsidRDefault="00000000">
            <w:pPr>
              <w:widowControl w:val="0"/>
              <w:pBdr>
                <w:top w:val="nil"/>
                <w:left w:val="nil"/>
                <w:bottom w:val="nil"/>
                <w:right w:val="nil"/>
                <w:between w:val="nil"/>
              </w:pBdr>
              <w:spacing w:line="240" w:lineRule="auto"/>
              <w:jc w:val="center"/>
            </w:pPr>
            <w:r>
              <w:t>41</w:t>
            </w:r>
          </w:p>
        </w:tc>
        <w:tc>
          <w:tcPr>
            <w:tcW w:w="4665" w:type="dxa"/>
            <w:shd w:val="clear" w:color="auto" w:fill="auto"/>
            <w:tcMar>
              <w:top w:w="100" w:type="dxa"/>
              <w:left w:w="100" w:type="dxa"/>
              <w:bottom w:w="100" w:type="dxa"/>
              <w:right w:w="100" w:type="dxa"/>
            </w:tcMar>
          </w:tcPr>
          <w:p w14:paraId="3F240D19" w14:textId="77777777" w:rsidR="00F603DE" w:rsidRDefault="00000000">
            <w:pPr>
              <w:jc w:val="center"/>
            </w:pPr>
            <w:r>
              <w:t>13 &amp; Over 100 Breaststroke</w:t>
            </w:r>
          </w:p>
        </w:tc>
        <w:tc>
          <w:tcPr>
            <w:tcW w:w="2295" w:type="dxa"/>
            <w:shd w:val="clear" w:color="auto" w:fill="auto"/>
            <w:tcMar>
              <w:top w:w="100" w:type="dxa"/>
              <w:left w:w="100" w:type="dxa"/>
              <w:bottom w:w="100" w:type="dxa"/>
              <w:right w:w="100" w:type="dxa"/>
            </w:tcMar>
          </w:tcPr>
          <w:p w14:paraId="6517591D" w14:textId="77777777" w:rsidR="00F603DE" w:rsidRDefault="00000000">
            <w:pPr>
              <w:widowControl w:val="0"/>
              <w:pBdr>
                <w:top w:val="nil"/>
                <w:left w:val="nil"/>
                <w:bottom w:val="nil"/>
                <w:right w:val="nil"/>
                <w:between w:val="nil"/>
              </w:pBdr>
              <w:spacing w:line="240" w:lineRule="auto"/>
              <w:jc w:val="center"/>
            </w:pPr>
            <w:r>
              <w:t>42</w:t>
            </w:r>
          </w:p>
        </w:tc>
      </w:tr>
      <w:tr w:rsidR="00F603DE" w14:paraId="54DD4A82" w14:textId="77777777">
        <w:tc>
          <w:tcPr>
            <w:tcW w:w="2400" w:type="dxa"/>
            <w:shd w:val="clear" w:color="auto" w:fill="auto"/>
            <w:tcMar>
              <w:top w:w="100" w:type="dxa"/>
              <w:left w:w="100" w:type="dxa"/>
              <w:bottom w:w="100" w:type="dxa"/>
              <w:right w:w="100" w:type="dxa"/>
            </w:tcMar>
          </w:tcPr>
          <w:p w14:paraId="021AD0AE" w14:textId="77777777" w:rsidR="00F603DE" w:rsidRDefault="00000000">
            <w:pPr>
              <w:widowControl w:val="0"/>
              <w:pBdr>
                <w:top w:val="nil"/>
                <w:left w:val="nil"/>
                <w:bottom w:val="nil"/>
                <w:right w:val="nil"/>
                <w:between w:val="nil"/>
              </w:pBdr>
              <w:spacing w:line="240" w:lineRule="auto"/>
              <w:jc w:val="center"/>
            </w:pPr>
            <w:r>
              <w:t>43</w:t>
            </w:r>
          </w:p>
        </w:tc>
        <w:tc>
          <w:tcPr>
            <w:tcW w:w="4665" w:type="dxa"/>
            <w:shd w:val="clear" w:color="auto" w:fill="auto"/>
            <w:tcMar>
              <w:top w:w="100" w:type="dxa"/>
              <w:left w:w="100" w:type="dxa"/>
              <w:bottom w:w="100" w:type="dxa"/>
              <w:right w:w="100" w:type="dxa"/>
            </w:tcMar>
          </w:tcPr>
          <w:p w14:paraId="59C448AD" w14:textId="77777777" w:rsidR="00F603DE" w:rsidRDefault="00000000">
            <w:pPr>
              <w:jc w:val="center"/>
            </w:pPr>
            <w:r>
              <w:t>11-12 100 IM</w:t>
            </w:r>
          </w:p>
        </w:tc>
        <w:tc>
          <w:tcPr>
            <w:tcW w:w="2295" w:type="dxa"/>
            <w:shd w:val="clear" w:color="auto" w:fill="auto"/>
            <w:tcMar>
              <w:top w:w="100" w:type="dxa"/>
              <w:left w:w="100" w:type="dxa"/>
              <w:bottom w:w="100" w:type="dxa"/>
              <w:right w:w="100" w:type="dxa"/>
            </w:tcMar>
          </w:tcPr>
          <w:p w14:paraId="5A24E7CB" w14:textId="77777777" w:rsidR="00F603DE" w:rsidRDefault="00000000">
            <w:pPr>
              <w:widowControl w:val="0"/>
              <w:pBdr>
                <w:top w:val="nil"/>
                <w:left w:val="nil"/>
                <w:bottom w:val="nil"/>
                <w:right w:val="nil"/>
                <w:between w:val="nil"/>
              </w:pBdr>
              <w:spacing w:line="240" w:lineRule="auto"/>
              <w:jc w:val="center"/>
            </w:pPr>
            <w:r>
              <w:t>44</w:t>
            </w:r>
          </w:p>
        </w:tc>
      </w:tr>
      <w:tr w:rsidR="00F603DE" w14:paraId="4A9868FB" w14:textId="77777777">
        <w:tc>
          <w:tcPr>
            <w:tcW w:w="2400" w:type="dxa"/>
            <w:shd w:val="clear" w:color="auto" w:fill="auto"/>
            <w:tcMar>
              <w:top w:w="100" w:type="dxa"/>
              <w:left w:w="100" w:type="dxa"/>
              <w:bottom w:w="100" w:type="dxa"/>
              <w:right w:w="100" w:type="dxa"/>
            </w:tcMar>
          </w:tcPr>
          <w:p w14:paraId="48804F6B" w14:textId="77777777" w:rsidR="00F603DE" w:rsidRDefault="00000000">
            <w:pPr>
              <w:widowControl w:val="0"/>
              <w:pBdr>
                <w:top w:val="nil"/>
                <w:left w:val="nil"/>
                <w:bottom w:val="nil"/>
                <w:right w:val="nil"/>
                <w:between w:val="nil"/>
              </w:pBdr>
              <w:spacing w:line="240" w:lineRule="auto"/>
              <w:jc w:val="center"/>
            </w:pPr>
            <w:r>
              <w:t>45</w:t>
            </w:r>
          </w:p>
        </w:tc>
        <w:tc>
          <w:tcPr>
            <w:tcW w:w="4665" w:type="dxa"/>
            <w:shd w:val="clear" w:color="auto" w:fill="auto"/>
            <w:tcMar>
              <w:top w:w="100" w:type="dxa"/>
              <w:left w:w="100" w:type="dxa"/>
              <w:bottom w:w="100" w:type="dxa"/>
              <w:right w:w="100" w:type="dxa"/>
            </w:tcMar>
          </w:tcPr>
          <w:p w14:paraId="7D738ED0" w14:textId="77777777" w:rsidR="00F603DE" w:rsidRDefault="00000000">
            <w:pPr>
              <w:jc w:val="center"/>
            </w:pPr>
            <w:r>
              <w:t>10 &amp; Under 100 IM</w:t>
            </w:r>
          </w:p>
        </w:tc>
        <w:tc>
          <w:tcPr>
            <w:tcW w:w="2295" w:type="dxa"/>
            <w:shd w:val="clear" w:color="auto" w:fill="auto"/>
            <w:tcMar>
              <w:top w:w="100" w:type="dxa"/>
              <w:left w:w="100" w:type="dxa"/>
              <w:bottom w:w="100" w:type="dxa"/>
              <w:right w:w="100" w:type="dxa"/>
            </w:tcMar>
          </w:tcPr>
          <w:p w14:paraId="553AC4B0" w14:textId="77777777" w:rsidR="00F603DE" w:rsidRDefault="00000000">
            <w:pPr>
              <w:widowControl w:val="0"/>
              <w:pBdr>
                <w:top w:val="nil"/>
                <w:left w:val="nil"/>
                <w:bottom w:val="nil"/>
                <w:right w:val="nil"/>
                <w:between w:val="nil"/>
              </w:pBdr>
              <w:spacing w:line="240" w:lineRule="auto"/>
              <w:jc w:val="center"/>
            </w:pPr>
            <w:r>
              <w:t>46</w:t>
            </w:r>
          </w:p>
        </w:tc>
      </w:tr>
      <w:tr w:rsidR="00F603DE" w14:paraId="771B278B" w14:textId="77777777">
        <w:tc>
          <w:tcPr>
            <w:tcW w:w="2400" w:type="dxa"/>
            <w:shd w:val="clear" w:color="auto" w:fill="auto"/>
            <w:tcMar>
              <w:top w:w="100" w:type="dxa"/>
              <w:left w:w="100" w:type="dxa"/>
              <w:bottom w:w="100" w:type="dxa"/>
              <w:right w:w="100" w:type="dxa"/>
            </w:tcMar>
          </w:tcPr>
          <w:p w14:paraId="5400453E" w14:textId="77777777" w:rsidR="00F603DE" w:rsidRDefault="00000000">
            <w:pPr>
              <w:widowControl w:val="0"/>
              <w:pBdr>
                <w:top w:val="nil"/>
                <w:left w:val="nil"/>
                <w:bottom w:val="nil"/>
                <w:right w:val="nil"/>
                <w:between w:val="nil"/>
              </w:pBdr>
              <w:spacing w:line="240" w:lineRule="auto"/>
              <w:jc w:val="center"/>
            </w:pPr>
            <w:r>
              <w:t>47</w:t>
            </w:r>
          </w:p>
        </w:tc>
        <w:tc>
          <w:tcPr>
            <w:tcW w:w="4665" w:type="dxa"/>
            <w:shd w:val="clear" w:color="auto" w:fill="auto"/>
            <w:tcMar>
              <w:top w:w="100" w:type="dxa"/>
              <w:left w:w="100" w:type="dxa"/>
              <w:bottom w:w="100" w:type="dxa"/>
              <w:right w:w="100" w:type="dxa"/>
            </w:tcMar>
          </w:tcPr>
          <w:p w14:paraId="296D301F" w14:textId="77777777" w:rsidR="00F603DE" w:rsidRDefault="00000000">
            <w:pPr>
              <w:jc w:val="center"/>
            </w:pPr>
            <w:r>
              <w:t xml:space="preserve">13 &amp; Over 400 IM </w:t>
            </w:r>
          </w:p>
        </w:tc>
        <w:tc>
          <w:tcPr>
            <w:tcW w:w="2295" w:type="dxa"/>
            <w:shd w:val="clear" w:color="auto" w:fill="auto"/>
            <w:tcMar>
              <w:top w:w="100" w:type="dxa"/>
              <w:left w:w="100" w:type="dxa"/>
              <w:bottom w:w="100" w:type="dxa"/>
              <w:right w:w="100" w:type="dxa"/>
            </w:tcMar>
          </w:tcPr>
          <w:p w14:paraId="5CDBCB82" w14:textId="77777777" w:rsidR="00F603DE" w:rsidRDefault="00000000">
            <w:pPr>
              <w:widowControl w:val="0"/>
              <w:pBdr>
                <w:top w:val="nil"/>
                <w:left w:val="nil"/>
                <w:bottom w:val="nil"/>
                <w:right w:val="nil"/>
                <w:between w:val="nil"/>
              </w:pBdr>
              <w:spacing w:line="240" w:lineRule="auto"/>
              <w:jc w:val="center"/>
            </w:pPr>
            <w:r>
              <w:t>48</w:t>
            </w:r>
          </w:p>
        </w:tc>
      </w:tr>
    </w:tbl>
    <w:p w14:paraId="67C90039" w14:textId="027B6BDE" w:rsidR="00F603DE" w:rsidRDefault="00000000">
      <w:pPr>
        <w:jc w:val="center"/>
      </w:pPr>
      <w:r>
        <w:t>*</w:t>
      </w:r>
      <w:r w:rsidR="00F5530C">
        <w:t xml:space="preserve">For Prelims, </w:t>
      </w:r>
      <w:r>
        <w:t>Swimmers in the 400 IM must provide their own timer.</w:t>
      </w:r>
    </w:p>
    <w:p w14:paraId="251A66F2" w14:textId="77777777" w:rsidR="00F603DE" w:rsidRDefault="00F603DE"/>
    <w:p w14:paraId="00EC1C66" w14:textId="77777777" w:rsidR="00F603DE" w:rsidRDefault="00000000">
      <w:r>
        <w:t>Saturday PM Finals Warm Up: announced at the meet Meet Start: announced at the meet</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603DE" w14:paraId="0A4CE3B5" w14:textId="77777777">
        <w:tc>
          <w:tcPr>
            <w:tcW w:w="3120" w:type="dxa"/>
            <w:shd w:val="clear" w:color="auto" w:fill="auto"/>
            <w:tcMar>
              <w:top w:w="100" w:type="dxa"/>
              <w:left w:w="100" w:type="dxa"/>
              <w:bottom w:w="100" w:type="dxa"/>
              <w:right w:w="100" w:type="dxa"/>
            </w:tcMar>
          </w:tcPr>
          <w:p w14:paraId="7D0A174B" w14:textId="77777777" w:rsidR="00F603DE" w:rsidRDefault="00000000">
            <w:pPr>
              <w:widowControl w:val="0"/>
              <w:pBdr>
                <w:top w:val="nil"/>
                <w:left w:val="nil"/>
                <w:bottom w:val="nil"/>
                <w:right w:val="nil"/>
                <w:between w:val="nil"/>
              </w:pBdr>
              <w:spacing w:line="240" w:lineRule="auto"/>
              <w:jc w:val="center"/>
            </w:pPr>
            <w:r>
              <w:t>Girls</w:t>
            </w:r>
          </w:p>
        </w:tc>
        <w:tc>
          <w:tcPr>
            <w:tcW w:w="3120" w:type="dxa"/>
            <w:shd w:val="clear" w:color="auto" w:fill="auto"/>
            <w:tcMar>
              <w:top w:w="100" w:type="dxa"/>
              <w:left w:w="100" w:type="dxa"/>
              <w:bottom w:w="100" w:type="dxa"/>
              <w:right w:w="100" w:type="dxa"/>
            </w:tcMar>
          </w:tcPr>
          <w:p w14:paraId="072C98D4" w14:textId="77777777" w:rsidR="00F603DE" w:rsidRDefault="00000000">
            <w:pPr>
              <w:widowControl w:val="0"/>
              <w:pBdr>
                <w:top w:val="nil"/>
                <w:left w:val="nil"/>
                <w:bottom w:val="nil"/>
                <w:right w:val="nil"/>
                <w:between w:val="nil"/>
              </w:pBdr>
              <w:spacing w:line="240" w:lineRule="auto"/>
              <w:jc w:val="center"/>
            </w:pPr>
            <w:r>
              <w:t>Events</w:t>
            </w:r>
          </w:p>
        </w:tc>
        <w:tc>
          <w:tcPr>
            <w:tcW w:w="3120" w:type="dxa"/>
            <w:shd w:val="clear" w:color="auto" w:fill="auto"/>
            <w:tcMar>
              <w:top w:w="100" w:type="dxa"/>
              <w:left w:w="100" w:type="dxa"/>
              <w:bottom w:w="100" w:type="dxa"/>
              <w:right w:w="100" w:type="dxa"/>
            </w:tcMar>
          </w:tcPr>
          <w:p w14:paraId="54EFB057" w14:textId="77777777" w:rsidR="00F603DE" w:rsidRDefault="00000000">
            <w:pPr>
              <w:widowControl w:val="0"/>
              <w:pBdr>
                <w:top w:val="nil"/>
                <w:left w:val="nil"/>
                <w:bottom w:val="nil"/>
                <w:right w:val="nil"/>
                <w:between w:val="nil"/>
              </w:pBdr>
              <w:spacing w:line="240" w:lineRule="auto"/>
              <w:jc w:val="center"/>
            </w:pPr>
            <w:r>
              <w:t>Boys</w:t>
            </w:r>
          </w:p>
        </w:tc>
      </w:tr>
      <w:tr w:rsidR="00F603DE" w14:paraId="67B65BD7" w14:textId="77777777">
        <w:tc>
          <w:tcPr>
            <w:tcW w:w="3120" w:type="dxa"/>
            <w:shd w:val="clear" w:color="auto" w:fill="auto"/>
            <w:tcMar>
              <w:top w:w="100" w:type="dxa"/>
              <w:left w:w="100" w:type="dxa"/>
              <w:bottom w:w="100" w:type="dxa"/>
              <w:right w:w="100" w:type="dxa"/>
            </w:tcMar>
          </w:tcPr>
          <w:p w14:paraId="42C85206" w14:textId="77777777" w:rsidR="00F603DE" w:rsidRDefault="00000000">
            <w:pPr>
              <w:widowControl w:val="0"/>
              <w:pBdr>
                <w:top w:val="nil"/>
                <w:left w:val="nil"/>
                <w:bottom w:val="nil"/>
                <w:right w:val="nil"/>
                <w:between w:val="nil"/>
              </w:pBdr>
              <w:spacing w:line="240" w:lineRule="auto"/>
              <w:jc w:val="center"/>
            </w:pPr>
            <w:r>
              <w:t>19</w:t>
            </w:r>
          </w:p>
        </w:tc>
        <w:tc>
          <w:tcPr>
            <w:tcW w:w="3120" w:type="dxa"/>
            <w:shd w:val="clear" w:color="auto" w:fill="auto"/>
            <w:tcMar>
              <w:top w:w="100" w:type="dxa"/>
              <w:left w:w="100" w:type="dxa"/>
              <w:bottom w:w="100" w:type="dxa"/>
              <w:right w:w="100" w:type="dxa"/>
            </w:tcMar>
          </w:tcPr>
          <w:p w14:paraId="19FF7DA8" w14:textId="77777777" w:rsidR="00F603DE" w:rsidRDefault="00000000">
            <w:pPr>
              <w:jc w:val="center"/>
            </w:pPr>
            <w:r>
              <w:t>11-12 100 Butterfly</w:t>
            </w:r>
          </w:p>
        </w:tc>
        <w:tc>
          <w:tcPr>
            <w:tcW w:w="3120" w:type="dxa"/>
            <w:shd w:val="clear" w:color="auto" w:fill="auto"/>
            <w:tcMar>
              <w:top w:w="100" w:type="dxa"/>
              <w:left w:w="100" w:type="dxa"/>
              <w:bottom w:w="100" w:type="dxa"/>
              <w:right w:w="100" w:type="dxa"/>
            </w:tcMar>
          </w:tcPr>
          <w:p w14:paraId="798468D3" w14:textId="77777777" w:rsidR="00F603DE" w:rsidRDefault="00000000">
            <w:pPr>
              <w:widowControl w:val="0"/>
              <w:pBdr>
                <w:top w:val="nil"/>
                <w:left w:val="nil"/>
                <w:bottom w:val="nil"/>
                <w:right w:val="nil"/>
                <w:between w:val="nil"/>
              </w:pBdr>
              <w:spacing w:line="240" w:lineRule="auto"/>
              <w:jc w:val="center"/>
            </w:pPr>
            <w:r>
              <w:t>20</w:t>
            </w:r>
          </w:p>
        </w:tc>
      </w:tr>
      <w:tr w:rsidR="00F603DE" w14:paraId="3224B940" w14:textId="77777777">
        <w:tc>
          <w:tcPr>
            <w:tcW w:w="3120" w:type="dxa"/>
            <w:shd w:val="clear" w:color="auto" w:fill="auto"/>
            <w:tcMar>
              <w:top w:w="100" w:type="dxa"/>
              <w:left w:w="100" w:type="dxa"/>
              <w:bottom w:w="100" w:type="dxa"/>
              <w:right w:w="100" w:type="dxa"/>
            </w:tcMar>
          </w:tcPr>
          <w:p w14:paraId="59EE243D" w14:textId="77777777" w:rsidR="00F603DE" w:rsidRDefault="00000000">
            <w:pPr>
              <w:widowControl w:val="0"/>
              <w:pBdr>
                <w:top w:val="nil"/>
                <w:left w:val="nil"/>
                <w:bottom w:val="nil"/>
                <w:right w:val="nil"/>
                <w:between w:val="nil"/>
              </w:pBdr>
              <w:spacing w:line="240" w:lineRule="auto"/>
              <w:jc w:val="center"/>
            </w:pPr>
            <w:r>
              <w:t>23</w:t>
            </w:r>
          </w:p>
        </w:tc>
        <w:tc>
          <w:tcPr>
            <w:tcW w:w="3120" w:type="dxa"/>
            <w:shd w:val="clear" w:color="auto" w:fill="auto"/>
            <w:tcMar>
              <w:top w:w="100" w:type="dxa"/>
              <w:left w:w="100" w:type="dxa"/>
              <w:bottom w:w="100" w:type="dxa"/>
              <w:right w:w="100" w:type="dxa"/>
            </w:tcMar>
          </w:tcPr>
          <w:p w14:paraId="1FF12FE6" w14:textId="77777777" w:rsidR="00F603DE" w:rsidRDefault="00000000">
            <w:pPr>
              <w:jc w:val="center"/>
            </w:pPr>
            <w:r>
              <w:t xml:space="preserve">13 &amp; Over 100 Butterly </w:t>
            </w:r>
          </w:p>
        </w:tc>
        <w:tc>
          <w:tcPr>
            <w:tcW w:w="3120" w:type="dxa"/>
            <w:shd w:val="clear" w:color="auto" w:fill="auto"/>
            <w:tcMar>
              <w:top w:w="100" w:type="dxa"/>
              <w:left w:w="100" w:type="dxa"/>
              <w:bottom w:w="100" w:type="dxa"/>
              <w:right w:w="100" w:type="dxa"/>
            </w:tcMar>
          </w:tcPr>
          <w:p w14:paraId="02C74813" w14:textId="77777777" w:rsidR="00F603DE" w:rsidRDefault="00000000">
            <w:pPr>
              <w:widowControl w:val="0"/>
              <w:pBdr>
                <w:top w:val="nil"/>
                <w:left w:val="nil"/>
                <w:bottom w:val="nil"/>
                <w:right w:val="nil"/>
                <w:between w:val="nil"/>
              </w:pBdr>
              <w:spacing w:line="240" w:lineRule="auto"/>
              <w:jc w:val="center"/>
            </w:pPr>
            <w:r>
              <w:t>24</w:t>
            </w:r>
          </w:p>
        </w:tc>
      </w:tr>
      <w:tr w:rsidR="00F603DE" w14:paraId="16C6444F" w14:textId="77777777">
        <w:tc>
          <w:tcPr>
            <w:tcW w:w="3120" w:type="dxa"/>
            <w:shd w:val="clear" w:color="auto" w:fill="auto"/>
            <w:tcMar>
              <w:top w:w="100" w:type="dxa"/>
              <w:left w:w="100" w:type="dxa"/>
              <w:bottom w:w="100" w:type="dxa"/>
              <w:right w:w="100" w:type="dxa"/>
            </w:tcMar>
          </w:tcPr>
          <w:p w14:paraId="45E39682" w14:textId="77777777" w:rsidR="00F603DE" w:rsidRDefault="00000000">
            <w:pPr>
              <w:widowControl w:val="0"/>
              <w:pBdr>
                <w:top w:val="nil"/>
                <w:left w:val="nil"/>
                <w:bottom w:val="nil"/>
                <w:right w:val="nil"/>
                <w:between w:val="nil"/>
              </w:pBdr>
              <w:spacing w:line="240" w:lineRule="auto"/>
              <w:jc w:val="center"/>
            </w:pPr>
            <w:r>
              <w:t>25</w:t>
            </w:r>
          </w:p>
        </w:tc>
        <w:tc>
          <w:tcPr>
            <w:tcW w:w="3120" w:type="dxa"/>
            <w:shd w:val="clear" w:color="auto" w:fill="auto"/>
            <w:tcMar>
              <w:top w:w="100" w:type="dxa"/>
              <w:left w:w="100" w:type="dxa"/>
              <w:bottom w:w="100" w:type="dxa"/>
              <w:right w:w="100" w:type="dxa"/>
            </w:tcMar>
          </w:tcPr>
          <w:p w14:paraId="4711C3EE" w14:textId="77777777" w:rsidR="00F603DE" w:rsidRDefault="00000000">
            <w:pPr>
              <w:jc w:val="center"/>
            </w:pPr>
            <w:r>
              <w:t xml:space="preserve">11-12 50 Freestyle </w:t>
            </w:r>
          </w:p>
        </w:tc>
        <w:tc>
          <w:tcPr>
            <w:tcW w:w="3120" w:type="dxa"/>
            <w:shd w:val="clear" w:color="auto" w:fill="auto"/>
            <w:tcMar>
              <w:top w:w="100" w:type="dxa"/>
              <w:left w:w="100" w:type="dxa"/>
              <w:bottom w:w="100" w:type="dxa"/>
              <w:right w:w="100" w:type="dxa"/>
            </w:tcMar>
          </w:tcPr>
          <w:p w14:paraId="0F965EFA" w14:textId="77777777" w:rsidR="00F603DE" w:rsidRDefault="00000000">
            <w:pPr>
              <w:widowControl w:val="0"/>
              <w:pBdr>
                <w:top w:val="nil"/>
                <w:left w:val="nil"/>
                <w:bottom w:val="nil"/>
                <w:right w:val="nil"/>
                <w:between w:val="nil"/>
              </w:pBdr>
              <w:spacing w:line="240" w:lineRule="auto"/>
              <w:jc w:val="center"/>
            </w:pPr>
            <w:r>
              <w:t>26</w:t>
            </w:r>
          </w:p>
        </w:tc>
      </w:tr>
      <w:tr w:rsidR="00F603DE" w14:paraId="2D83D5B5" w14:textId="77777777">
        <w:tc>
          <w:tcPr>
            <w:tcW w:w="3120" w:type="dxa"/>
            <w:shd w:val="clear" w:color="auto" w:fill="auto"/>
            <w:tcMar>
              <w:top w:w="100" w:type="dxa"/>
              <w:left w:w="100" w:type="dxa"/>
              <w:bottom w:w="100" w:type="dxa"/>
              <w:right w:w="100" w:type="dxa"/>
            </w:tcMar>
          </w:tcPr>
          <w:p w14:paraId="4F3759F9" w14:textId="77777777" w:rsidR="00F603DE" w:rsidRDefault="00000000">
            <w:pPr>
              <w:widowControl w:val="0"/>
              <w:pBdr>
                <w:top w:val="nil"/>
                <w:left w:val="nil"/>
                <w:bottom w:val="nil"/>
                <w:right w:val="nil"/>
                <w:between w:val="nil"/>
              </w:pBdr>
              <w:spacing w:line="240" w:lineRule="auto"/>
              <w:jc w:val="center"/>
            </w:pPr>
            <w:r>
              <w:t>29</w:t>
            </w:r>
          </w:p>
        </w:tc>
        <w:tc>
          <w:tcPr>
            <w:tcW w:w="3120" w:type="dxa"/>
            <w:shd w:val="clear" w:color="auto" w:fill="auto"/>
            <w:tcMar>
              <w:top w:w="100" w:type="dxa"/>
              <w:left w:w="100" w:type="dxa"/>
              <w:bottom w:w="100" w:type="dxa"/>
              <w:right w:w="100" w:type="dxa"/>
            </w:tcMar>
          </w:tcPr>
          <w:p w14:paraId="1983860B" w14:textId="77777777" w:rsidR="00F603DE" w:rsidRDefault="00000000">
            <w:pPr>
              <w:jc w:val="center"/>
            </w:pPr>
            <w:r>
              <w:t>13 &amp; Over 200 Freestyle</w:t>
            </w:r>
          </w:p>
        </w:tc>
        <w:tc>
          <w:tcPr>
            <w:tcW w:w="3120" w:type="dxa"/>
            <w:shd w:val="clear" w:color="auto" w:fill="auto"/>
            <w:tcMar>
              <w:top w:w="100" w:type="dxa"/>
              <w:left w:w="100" w:type="dxa"/>
              <w:bottom w:w="100" w:type="dxa"/>
              <w:right w:w="100" w:type="dxa"/>
            </w:tcMar>
          </w:tcPr>
          <w:p w14:paraId="65BA0CA4" w14:textId="77777777" w:rsidR="00F603DE" w:rsidRDefault="00000000">
            <w:pPr>
              <w:widowControl w:val="0"/>
              <w:pBdr>
                <w:top w:val="nil"/>
                <w:left w:val="nil"/>
                <w:bottom w:val="nil"/>
                <w:right w:val="nil"/>
                <w:between w:val="nil"/>
              </w:pBdr>
              <w:spacing w:line="240" w:lineRule="auto"/>
              <w:jc w:val="center"/>
            </w:pPr>
            <w:r>
              <w:t>30</w:t>
            </w:r>
          </w:p>
        </w:tc>
      </w:tr>
      <w:tr w:rsidR="00F603DE" w14:paraId="78DFC491" w14:textId="77777777">
        <w:tc>
          <w:tcPr>
            <w:tcW w:w="3120" w:type="dxa"/>
            <w:shd w:val="clear" w:color="auto" w:fill="auto"/>
            <w:tcMar>
              <w:top w:w="100" w:type="dxa"/>
              <w:left w:w="100" w:type="dxa"/>
              <w:bottom w:w="100" w:type="dxa"/>
              <w:right w:w="100" w:type="dxa"/>
            </w:tcMar>
          </w:tcPr>
          <w:p w14:paraId="35AA4A56" w14:textId="77777777" w:rsidR="00F603DE" w:rsidRDefault="00000000">
            <w:pPr>
              <w:widowControl w:val="0"/>
              <w:pBdr>
                <w:top w:val="nil"/>
                <w:left w:val="nil"/>
                <w:bottom w:val="nil"/>
                <w:right w:val="nil"/>
                <w:between w:val="nil"/>
              </w:pBdr>
              <w:spacing w:line="240" w:lineRule="auto"/>
              <w:jc w:val="center"/>
            </w:pPr>
            <w:r>
              <w:t>31</w:t>
            </w:r>
          </w:p>
        </w:tc>
        <w:tc>
          <w:tcPr>
            <w:tcW w:w="3120" w:type="dxa"/>
            <w:shd w:val="clear" w:color="auto" w:fill="auto"/>
            <w:tcMar>
              <w:top w:w="100" w:type="dxa"/>
              <w:left w:w="100" w:type="dxa"/>
              <w:bottom w:w="100" w:type="dxa"/>
              <w:right w:w="100" w:type="dxa"/>
            </w:tcMar>
          </w:tcPr>
          <w:p w14:paraId="60F286F4" w14:textId="77777777" w:rsidR="00F603DE" w:rsidRDefault="00000000">
            <w:pPr>
              <w:jc w:val="center"/>
            </w:pPr>
            <w:r>
              <w:t>11-12 100 Backstroke</w:t>
            </w:r>
          </w:p>
        </w:tc>
        <w:tc>
          <w:tcPr>
            <w:tcW w:w="3120" w:type="dxa"/>
            <w:shd w:val="clear" w:color="auto" w:fill="auto"/>
            <w:tcMar>
              <w:top w:w="100" w:type="dxa"/>
              <w:left w:w="100" w:type="dxa"/>
              <w:bottom w:w="100" w:type="dxa"/>
              <w:right w:w="100" w:type="dxa"/>
            </w:tcMar>
          </w:tcPr>
          <w:p w14:paraId="533023F1" w14:textId="77777777" w:rsidR="00F603DE" w:rsidRDefault="00000000">
            <w:pPr>
              <w:widowControl w:val="0"/>
              <w:pBdr>
                <w:top w:val="nil"/>
                <w:left w:val="nil"/>
                <w:bottom w:val="nil"/>
                <w:right w:val="nil"/>
                <w:between w:val="nil"/>
              </w:pBdr>
              <w:spacing w:line="240" w:lineRule="auto"/>
              <w:jc w:val="center"/>
            </w:pPr>
            <w:r>
              <w:t>32</w:t>
            </w:r>
          </w:p>
        </w:tc>
      </w:tr>
      <w:tr w:rsidR="00F603DE" w14:paraId="3321C37E" w14:textId="77777777">
        <w:tc>
          <w:tcPr>
            <w:tcW w:w="3120" w:type="dxa"/>
            <w:shd w:val="clear" w:color="auto" w:fill="auto"/>
            <w:tcMar>
              <w:top w:w="100" w:type="dxa"/>
              <w:left w:w="100" w:type="dxa"/>
              <w:bottom w:w="100" w:type="dxa"/>
              <w:right w:w="100" w:type="dxa"/>
            </w:tcMar>
          </w:tcPr>
          <w:p w14:paraId="3B84DDB8" w14:textId="77777777" w:rsidR="00F603DE" w:rsidRDefault="00000000">
            <w:pPr>
              <w:widowControl w:val="0"/>
              <w:pBdr>
                <w:top w:val="nil"/>
                <w:left w:val="nil"/>
                <w:bottom w:val="nil"/>
                <w:right w:val="nil"/>
                <w:between w:val="nil"/>
              </w:pBdr>
              <w:spacing w:line="240" w:lineRule="auto"/>
              <w:jc w:val="center"/>
            </w:pPr>
            <w:r>
              <w:t>35</w:t>
            </w:r>
          </w:p>
        </w:tc>
        <w:tc>
          <w:tcPr>
            <w:tcW w:w="3120" w:type="dxa"/>
            <w:shd w:val="clear" w:color="auto" w:fill="auto"/>
            <w:tcMar>
              <w:top w:w="100" w:type="dxa"/>
              <w:left w:w="100" w:type="dxa"/>
              <w:bottom w:w="100" w:type="dxa"/>
              <w:right w:w="100" w:type="dxa"/>
            </w:tcMar>
          </w:tcPr>
          <w:p w14:paraId="733ABD2C" w14:textId="77777777" w:rsidR="00F603DE" w:rsidRDefault="00000000">
            <w:pPr>
              <w:jc w:val="center"/>
            </w:pPr>
            <w:r>
              <w:t>13 &amp; Over 200 Backstroke</w:t>
            </w:r>
          </w:p>
        </w:tc>
        <w:tc>
          <w:tcPr>
            <w:tcW w:w="3120" w:type="dxa"/>
            <w:shd w:val="clear" w:color="auto" w:fill="auto"/>
            <w:tcMar>
              <w:top w:w="100" w:type="dxa"/>
              <w:left w:w="100" w:type="dxa"/>
              <w:bottom w:w="100" w:type="dxa"/>
              <w:right w:w="100" w:type="dxa"/>
            </w:tcMar>
          </w:tcPr>
          <w:p w14:paraId="2F783F51" w14:textId="77777777" w:rsidR="00F603DE" w:rsidRDefault="00000000">
            <w:pPr>
              <w:widowControl w:val="0"/>
              <w:pBdr>
                <w:top w:val="nil"/>
                <w:left w:val="nil"/>
                <w:bottom w:val="nil"/>
                <w:right w:val="nil"/>
                <w:between w:val="nil"/>
              </w:pBdr>
              <w:spacing w:line="240" w:lineRule="auto"/>
              <w:jc w:val="center"/>
            </w:pPr>
            <w:r>
              <w:t>36</w:t>
            </w:r>
          </w:p>
        </w:tc>
      </w:tr>
      <w:tr w:rsidR="00F603DE" w14:paraId="1974B486" w14:textId="77777777">
        <w:tc>
          <w:tcPr>
            <w:tcW w:w="3120" w:type="dxa"/>
            <w:shd w:val="clear" w:color="auto" w:fill="auto"/>
            <w:tcMar>
              <w:top w:w="100" w:type="dxa"/>
              <w:left w:w="100" w:type="dxa"/>
              <w:bottom w:w="100" w:type="dxa"/>
              <w:right w:w="100" w:type="dxa"/>
            </w:tcMar>
          </w:tcPr>
          <w:p w14:paraId="3155940A" w14:textId="77777777" w:rsidR="00F603DE" w:rsidRDefault="00000000">
            <w:pPr>
              <w:widowControl w:val="0"/>
              <w:pBdr>
                <w:top w:val="nil"/>
                <w:left w:val="nil"/>
                <w:bottom w:val="nil"/>
                <w:right w:val="nil"/>
                <w:between w:val="nil"/>
              </w:pBdr>
              <w:spacing w:line="240" w:lineRule="auto"/>
              <w:jc w:val="center"/>
            </w:pPr>
            <w:r>
              <w:t>37</w:t>
            </w:r>
          </w:p>
        </w:tc>
        <w:tc>
          <w:tcPr>
            <w:tcW w:w="3120" w:type="dxa"/>
            <w:shd w:val="clear" w:color="auto" w:fill="auto"/>
            <w:tcMar>
              <w:top w:w="100" w:type="dxa"/>
              <w:left w:w="100" w:type="dxa"/>
              <w:bottom w:w="100" w:type="dxa"/>
              <w:right w:w="100" w:type="dxa"/>
            </w:tcMar>
          </w:tcPr>
          <w:p w14:paraId="3B1D0040" w14:textId="77777777" w:rsidR="00F603DE" w:rsidRDefault="00000000">
            <w:pPr>
              <w:jc w:val="center"/>
            </w:pPr>
            <w:r>
              <w:t>11-12 50 Breaststroke</w:t>
            </w:r>
          </w:p>
        </w:tc>
        <w:tc>
          <w:tcPr>
            <w:tcW w:w="3120" w:type="dxa"/>
            <w:shd w:val="clear" w:color="auto" w:fill="auto"/>
            <w:tcMar>
              <w:top w:w="100" w:type="dxa"/>
              <w:left w:w="100" w:type="dxa"/>
              <w:bottom w:w="100" w:type="dxa"/>
              <w:right w:w="100" w:type="dxa"/>
            </w:tcMar>
          </w:tcPr>
          <w:p w14:paraId="629F6F10" w14:textId="77777777" w:rsidR="00F603DE" w:rsidRDefault="00000000">
            <w:pPr>
              <w:widowControl w:val="0"/>
              <w:pBdr>
                <w:top w:val="nil"/>
                <w:left w:val="nil"/>
                <w:bottom w:val="nil"/>
                <w:right w:val="nil"/>
                <w:between w:val="nil"/>
              </w:pBdr>
              <w:spacing w:line="240" w:lineRule="auto"/>
              <w:jc w:val="center"/>
            </w:pPr>
            <w:r>
              <w:t>38</w:t>
            </w:r>
          </w:p>
        </w:tc>
      </w:tr>
      <w:tr w:rsidR="00F603DE" w14:paraId="53DD7CD3" w14:textId="77777777">
        <w:tc>
          <w:tcPr>
            <w:tcW w:w="3120" w:type="dxa"/>
            <w:shd w:val="clear" w:color="auto" w:fill="auto"/>
            <w:tcMar>
              <w:top w:w="100" w:type="dxa"/>
              <w:left w:w="100" w:type="dxa"/>
              <w:bottom w:w="100" w:type="dxa"/>
              <w:right w:w="100" w:type="dxa"/>
            </w:tcMar>
          </w:tcPr>
          <w:p w14:paraId="2D3E27E3" w14:textId="77777777" w:rsidR="00F603DE" w:rsidRDefault="00000000">
            <w:pPr>
              <w:widowControl w:val="0"/>
              <w:pBdr>
                <w:top w:val="nil"/>
                <w:left w:val="nil"/>
                <w:bottom w:val="nil"/>
                <w:right w:val="nil"/>
                <w:between w:val="nil"/>
              </w:pBdr>
              <w:spacing w:line="240" w:lineRule="auto"/>
              <w:jc w:val="center"/>
            </w:pPr>
            <w:r>
              <w:t>41</w:t>
            </w:r>
          </w:p>
        </w:tc>
        <w:tc>
          <w:tcPr>
            <w:tcW w:w="3120" w:type="dxa"/>
            <w:shd w:val="clear" w:color="auto" w:fill="auto"/>
            <w:tcMar>
              <w:top w:w="100" w:type="dxa"/>
              <w:left w:w="100" w:type="dxa"/>
              <w:bottom w:w="100" w:type="dxa"/>
              <w:right w:w="100" w:type="dxa"/>
            </w:tcMar>
          </w:tcPr>
          <w:p w14:paraId="448CF393" w14:textId="77777777" w:rsidR="00F603DE" w:rsidRDefault="00000000">
            <w:pPr>
              <w:jc w:val="center"/>
            </w:pPr>
            <w:r>
              <w:t xml:space="preserve">13 &amp; Over 100 Breaststroke </w:t>
            </w:r>
          </w:p>
        </w:tc>
        <w:tc>
          <w:tcPr>
            <w:tcW w:w="3120" w:type="dxa"/>
            <w:shd w:val="clear" w:color="auto" w:fill="auto"/>
            <w:tcMar>
              <w:top w:w="100" w:type="dxa"/>
              <w:left w:w="100" w:type="dxa"/>
              <w:bottom w:w="100" w:type="dxa"/>
              <w:right w:w="100" w:type="dxa"/>
            </w:tcMar>
          </w:tcPr>
          <w:p w14:paraId="6E692C83" w14:textId="77777777" w:rsidR="00F603DE" w:rsidRDefault="00000000">
            <w:pPr>
              <w:widowControl w:val="0"/>
              <w:pBdr>
                <w:top w:val="nil"/>
                <w:left w:val="nil"/>
                <w:bottom w:val="nil"/>
                <w:right w:val="nil"/>
                <w:between w:val="nil"/>
              </w:pBdr>
              <w:spacing w:line="240" w:lineRule="auto"/>
              <w:jc w:val="center"/>
            </w:pPr>
            <w:r>
              <w:t>42</w:t>
            </w:r>
          </w:p>
        </w:tc>
      </w:tr>
      <w:tr w:rsidR="00F603DE" w14:paraId="087EB418" w14:textId="77777777">
        <w:tc>
          <w:tcPr>
            <w:tcW w:w="3120" w:type="dxa"/>
            <w:shd w:val="clear" w:color="auto" w:fill="auto"/>
            <w:tcMar>
              <w:top w:w="100" w:type="dxa"/>
              <w:left w:w="100" w:type="dxa"/>
              <w:bottom w:w="100" w:type="dxa"/>
              <w:right w:w="100" w:type="dxa"/>
            </w:tcMar>
          </w:tcPr>
          <w:p w14:paraId="730A7F65" w14:textId="77777777" w:rsidR="00F603DE" w:rsidRDefault="00000000">
            <w:pPr>
              <w:widowControl w:val="0"/>
              <w:pBdr>
                <w:top w:val="nil"/>
                <w:left w:val="nil"/>
                <w:bottom w:val="nil"/>
                <w:right w:val="nil"/>
                <w:between w:val="nil"/>
              </w:pBdr>
              <w:spacing w:line="240" w:lineRule="auto"/>
              <w:jc w:val="center"/>
            </w:pPr>
            <w:r>
              <w:t>43</w:t>
            </w:r>
          </w:p>
        </w:tc>
        <w:tc>
          <w:tcPr>
            <w:tcW w:w="3120" w:type="dxa"/>
            <w:shd w:val="clear" w:color="auto" w:fill="auto"/>
            <w:tcMar>
              <w:top w:w="100" w:type="dxa"/>
              <w:left w:w="100" w:type="dxa"/>
              <w:bottom w:w="100" w:type="dxa"/>
              <w:right w:w="100" w:type="dxa"/>
            </w:tcMar>
          </w:tcPr>
          <w:p w14:paraId="74C6303D" w14:textId="77777777" w:rsidR="00F603DE" w:rsidRDefault="00000000">
            <w:pPr>
              <w:jc w:val="center"/>
            </w:pPr>
            <w:r>
              <w:t xml:space="preserve">11-12 100 IM </w:t>
            </w:r>
          </w:p>
        </w:tc>
        <w:tc>
          <w:tcPr>
            <w:tcW w:w="3120" w:type="dxa"/>
            <w:shd w:val="clear" w:color="auto" w:fill="auto"/>
            <w:tcMar>
              <w:top w:w="100" w:type="dxa"/>
              <w:left w:w="100" w:type="dxa"/>
              <w:bottom w:w="100" w:type="dxa"/>
              <w:right w:w="100" w:type="dxa"/>
            </w:tcMar>
          </w:tcPr>
          <w:p w14:paraId="72357963" w14:textId="77777777" w:rsidR="00F603DE" w:rsidRDefault="00000000">
            <w:pPr>
              <w:widowControl w:val="0"/>
              <w:pBdr>
                <w:top w:val="nil"/>
                <w:left w:val="nil"/>
                <w:bottom w:val="nil"/>
                <w:right w:val="nil"/>
                <w:between w:val="nil"/>
              </w:pBdr>
              <w:spacing w:line="240" w:lineRule="auto"/>
              <w:jc w:val="center"/>
            </w:pPr>
            <w:r>
              <w:t>44</w:t>
            </w:r>
          </w:p>
        </w:tc>
      </w:tr>
      <w:tr w:rsidR="00F603DE" w14:paraId="20456C19" w14:textId="77777777">
        <w:tc>
          <w:tcPr>
            <w:tcW w:w="3120" w:type="dxa"/>
            <w:shd w:val="clear" w:color="auto" w:fill="auto"/>
            <w:tcMar>
              <w:top w:w="100" w:type="dxa"/>
              <w:left w:w="100" w:type="dxa"/>
              <w:bottom w:w="100" w:type="dxa"/>
              <w:right w:w="100" w:type="dxa"/>
            </w:tcMar>
          </w:tcPr>
          <w:p w14:paraId="7FCFAA32" w14:textId="77777777" w:rsidR="00F603DE" w:rsidRDefault="00000000">
            <w:pPr>
              <w:widowControl w:val="0"/>
              <w:pBdr>
                <w:top w:val="nil"/>
                <w:left w:val="nil"/>
                <w:bottom w:val="nil"/>
                <w:right w:val="nil"/>
                <w:between w:val="nil"/>
              </w:pBdr>
              <w:spacing w:line="240" w:lineRule="auto"/>
              <w:jc w:val="center"/>
            </w:pPr>
            <w:r>
              <w:t>47</w:t>
            </w:r>
          </w:p>
        </w:tc>
        <w:tc>
          <w:tcPr>
            <w:tcW w:w="3120" w:type="dxa"/>
            <w:shd w:val="clear" w:color="auto" w:fill="auto"/>
            <w:tcMar>
              <w:top w:w="100" w:type="dxa"/>
              <w:left w:w="100" w:type="dxa"/>
              <w:bottom w:w="100" w:type="dxa"/>
              <w:right w:w="100" w:type="dxa"/>
            </w:tcMar>
          </w:tcPr>
          <w:p w14:paraId="5CC14A2E" w14:textId="77777777" w:rsidR="00F603DE" w:rsidRDefault="00000000">
            <w:pPr>
              <w:jc w:val="center"/>
            </w:pPr>
            <w:r>
              <w:t>13 &amp; Over 400 IM</w:t>
            </w:r>
          </w:p>
        </w:tc>
        <w:tc>
          <w:tcPr>
            <w:tcW w:w="3120" w:type="dxa"/>
            <w:shd w:val="clear" w:color="auto" w:fill="auto"/>
            <w:tcMar>
              <w:top w:w="100" w:type="dxa"/>
              <w:left w:w="100" w:type="dxa"/>
              <w:bottom w:w="100" w:type="dxa"/>
              <w:right w:w="100" w:type="dxa"/>
            </w:tcMar>
          </w:tcPr>
          <w:p w14:paraId="7E47B706" w14:textId="77777777" w:rsidR="00F603DE" w:rsidRDefault="00000000">
            <w:pPr>
              <w:widowControl w:val="0"/>
              <w:pBdr>
                <w:top w:val="nil"/>
                <w:left w:val="nil"/>
                <w:bottom w:val="nil"/>
                <w:right w:val="nil"/>
                <w:between w:val="nil"/>
              </w:pBdr>
              <w:spacing w:line="240" w:lineRule="auto"/>
              <w:jc w:val="center"/>
            </w:pPr>
            <w:r>
              <w:t>48</w:t>
            </w:r>
          </w:p>
        </w:tc>
      </w:tr>
    </w:tbl>
    <w:p w14:paraId="2250CBEF" w14:textId="77777777" w:rsidR="00F603DE" w:rsidRDefault="00F603DE"/>
    <w:p w14:paraId="10AC42EE" w14:textId="77777777" w:rsidR="00F603DE" w:rsidRDefault="00000000">
      <w:r>
        <w:t>Sunday AM Session Warm–Up Start: 7:00 am Meet Start: 8:15 am</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603DE" w14:paraId="330706B8" w14:textId="77777777">
        <w:tc>
          <w:tcPr>
            <w:tcW w:w="3120" w:type="dxa"/>
            <w:shd w:val="clear" w:color="auto" w:fill="auto"/>
            <w:tcMar>
              <w:top w:w="100" w:type="dxa"/>
              <w:left w:w="100" w:type="dxa"/>
              <w:bottom w:w="100" w:type="dxa"/>
              <w:right w:w="100" w:type="dxa"/>
            </w:tcMar>
          </w:tcPr>
          <w:p w14:paraId="3B90534B" w14:textId="77777777" w:rsidR="00F603DE" w:rsidRDefault="00000000">
            <w:pPr>
              <w:widowControl w:val="0"/>
              <w:pBdr>
                <w:top w:val="nil"/>
                <w:left w:val="nil"/>
                <w:bottom w:val="nil"/>
                <w:right w:val="nil"/>
                <w:between w:val="nil"/>
              </w:pBdr>
              <w:spacing w:line="240" w:lineRule="auto"/>
              <w:jc w:val="center"/>
            </w:pPr>
            <w:r>
              <w:t>Girls</w:t>
            </w:r>
          </w:p>
        </w:tc>
        <w:tc>
          <w:tcPr>
            <w:tcW w:w="3120" w:type="dxa"/>
            <w:shd w:val="clear" w:color="auto" w:fill="auto"/>
            <w:tcMar>
              <w:top w:w="100" w:type="dxa"/>
              <w:left w:w="100" w:type="dxa"/>
              <w:bottom w:w="100" w:type="dxa"/>
              <w:right w:w="100" w:type="dxa"/>
            </w:tcMar>
          </w:tcPr>
          <w:p w14:paraId="2AD82BE1" w14:textId="77777777" w:rsidR="00F603DE" w:rsidRDefault="00000000">
            <w:pPr>
              <w:widowControl w:val="0"/>
              <w:pBdr>
                <w:top w:val="nil"/>
                <w:left w:val="nil"/>
                <w:bottom w:val="nil"/>
                <w:right w:val="nil"/>
                <w:between w:val="nil"/>
              </w:pBdr>
              <w:spacing w:line="240" w:lineRule="auto"/>
              <w:jc w:val="center"/>
            </w:pPr>
            <w:r>
              <w:t>Events</w:t>
            </w:r>
          </w:p>
        </w:tc>
        <w:tc>
          <w:tcPr>
            <w:tcW w:w="3120" w:type="dxa"/>
            <w:shd w:val="clear" w:color="auto" w:fill="auto"/>
            <w:tcMar>
              <w:top w:w="100" w:type="dxa"/>
              <w:left w:w="100" w:type="dxa"/>
              <w:bottom w:w="100" w:type="dxa"/>
              <w:right w:w="100" w:type="dxa"/>
            </w:tcMar>
          </w:tcPr>
          <w:p w14:paraId="42182317" w14:textId="77777777" w:rsidR="00F603DE" w:rsidRDefault="00000000">
            <w:pPr>
              <w:widowControl w:val="0"/>
              <w:pBdr>
                <w:top w:val="nil"/>
                <w:left w:val="nil"/>
                <w:bottom w:val="nil"/>
                <w:right w:val="nil"/>
                <w:between w:val="nil"/>
              </w:pBdr>
              <w:spacing w:line="240" w:lineRule="auto"/>
              <w:jc w:val="center"/>
            </w:pPr>
            <w:r>
              <w:t>Boys</w:t>
            </w:r>
          </w:p>
        </w:tc>
      </w:tr>
      <w:tr w:rsidR="00F603DE" w14:paraId="021E92DD" w14:textId="77777777">
        <w:tc>
          <w:tcPr>
            <w:tcW w:w="3120" w:type="dxa"/>
            <w:shd w:val="clear" w:color="auto" w:fill="auto"/>
            <w:tcMar>
              <w:top w:w="100" w:type="dxa"/>
              <w:left w:w="100" w:type="dxa"/>
              <w:bottom w:w="100" w:type="dxa"/>
              <w:right w:w="100" w:type="dxa"/>
            </w:tcMar>
          </w:tcPr>
          <w:p w14:paraId="2F9980C2" w14:textId="77777777" w:rsidR="00F603DE" w:rsidRDefault="00000000">
            <w:pPr>
              <w:widowControl w:val="0"/>
              <w:pBdr>
                <w:top w:val="nil"/>
                <w:left w:val="nil"/>
                <w:bottom w:val="nil"/>
                <w:right w:val="nil"/>
                <w:between w:val="nil"/>
              </w:pBdr>
              <w:spacing w:line="240" w:lineRule="auto"/>
              <w:jc w:val="center"/>
            </w:pPr>
            <w:r>
              <w:t>49</w:t>
            </w:r>
          </w:p>
        </w:tc>
        <w:tc>
          <w:tcPr>
            <w:tcW w:w="3120" w:type="dxa"/>
            <w:shd w:val="clear" w:color="auto" w:fill="auto"/>
            <w:tcMar>
              <w:top w:w="100" w:type="dxa"/>
              <w:left w:w="100" w:type="dxa"/>
              <w:bottom w:w="100" w:type="dxa"/>
              <w:right w:w="100" w:type="dxa"/>
            </w:tcMar>
          </w:tcPr>
          <w:p w14:paraId="2EED69FF" w14:textId="77777777" w:rsidR="00F603DE" w:rsidRDefault="00000000">
            <w:pPr>
              <w:jc w:val="center"/>
            </w:pPr>
            <w:r>
              <w:t xml:space="preserve">12 &amp; Under 200 Medley Relay </w:t>
            </w:r>
          </w:p>
        </w:tc>
        <w:tc>
          <w:tcPr>
            <w:tcW w:w="3120" w:type="dxa"/>
            <w:shd w:val="clear" w:color="auto" w:fill="auto"/>
            <w:tcMar>
              <w:top w:w="100" w:type="dxa"/>
              <w:left w:w="100" w:type="dxa"/>
              <w:bottom w:w="100" w:type="dxa"/>
              <w:right w:w="100" w:type="dxa"/>
            </w:tcMar>
          </w:tcPr>
          <w:p w14:paraId="6508151B" w14:textId="77777777" w:rsidR="00F603DE" w:rsidRDefault="00000000">
            <w:pPr>
              <w:widowControl w:val="0"/>
              <w:pBdr>
                <w:top w:val="nil"/>
                <w:left w:val="nil"/>
                <w:bottom w:val="nil"/>
                <w:right w:val="nil"/>
                <w:between w:val="nil"/>
              </w:pBdr>
              <w:spacing w:line="240" w:lineRule="auto"/>
              <w:jc w:val="center"/>
            </w:pPr>
            <w:r>
              <w:t>50</w:t>
            </w:r>
          </w:p>
        </w:tc>
      </w:tr>
      <w:tr w:rsidR="00F603DE" w14:paraId="17089FD1" w14:textId="77777777">
        <w:tc>
          <w:tcPr>
            <w:tcW w:w="3120" w:type="dxa"/>
            <w:shd w:val="clear" w:color="auto" w:fill="auto"/>
            <w:tcMar>
              <w:top w:w="100" w:type="dxa"/>
              <w:left w:w="100" w:type="dxa"/>
              <w:bottom w:w="100" w:type="dxa"/>
              <w:right w:w="100" w:type="dxa"/>
            </w:tcMar>
          </w:tcPr>
          <w:p w14:paraId="69F4EAE5" w14:textId="77777777" w:rsidR="00F603DE" w:rsidRDefault="00000000">
            <w:pPr>
              <w:widowControl w:val="0"/>
              <w:pBdr>
                <w:top w:val="nil"/>
                <w:left w:val="nil"/>
                <w:bottom w:val="nil"/>
                <w:right w:val="nil"/>
                <w:between w:val="nil"/>
              </w:pBdr>
              <w:spacing w:line="240" w:lineRule="auto"/>
              <w:jc w:val="center"/>
            </w:pPr>
            <w:r>
              <w:t>51</w:t>
            </w:r>
          </w:p>
        </w:tc>
        <w:tc>
          <w:tcPr>
            <w:tcW w:w="3120" w:type="dxa"/>
            <w:shd w:val="clear" w:color="auto" w:fill="auto"/>
            <w:tcMar>
              <w:top w:w="100" w:type="dxa"/>
              <w:left w:w="100" w:type="dxa"/>
              <w:bottom w:w="100" w:type="dxa"/>
              <w:right w:w="100" w:type="dxa"/>
            </w:tcMar>
          </w:tcPr>
          <w:p w14:paraId="73E43F63" w14:textId="77777777" w:rsidR="00F603DE" w:rsidRDefault="00000000">
            <w:pPr>
              <w:jc w:val="center"/>
            </w:pPr>
            <w:r>
              <w:t xml:space="preserve">13 &amp; Over 400 Medley Relay </w:t>
            </w:r>
          </w:p>
        </w:tc>
        <w:tc>
          <w:tcPr>
            <w:tcW w:w="3120" w:type="dxa"/>
            <w:shd w:val="clear" w:color="auto" w:fill="auto"/>
            <w:tcMar>
              <w:top w:w="100" w:type="dxa"/>
              <w:left w:w="100" w:type="dxa"/>
              <w:bottom w:w="100" w:type="dxa"/>
              <w:right w:w="100" w:type="dxa"/>
            </w:tcMar>
          </w:tcPr>
          <w:p w14:paraId="1660B4E6" w14:textId="77777777" w:rsidR="00F603DE" w:rsidRDefault="00000000">
            <w:pPr>
              <w:widowControl w:val="0"/>
              <w:pBdr>
                <w:top w:val="nil"/>
                <w:left w:val="nil"/>
                <w:bottom w:val="nil"/>
                <w:right w:val="nil"/>
                <w:between w:val="nil"/>
              </w:pBdr>
              <w:spacing w:line="240" w:lineRule="auto"/>
              <w:jc w:val="center"/>
            </w:pPr>
            <w:r>
              <w:t>52</w:t>
            </w:r>
          </w:p>
        </w:tc>
      </w:tr>
      <w:tr w:rsidR="00F603DE" w14:paraId="5199BEE2" w14:textId="77777777">
        <w:tc>
          <w:tcPr>
            <w:tcW w:w="3120" w:type="dxa"/>
            <w:shd w:val="clear" w:color="auto" w:fill="auto"/>
            <w:tcMar>
              <w:top w:w="100" w:type="dxa"/>
              <w:left w:w="100" w:type="dxa"/>
              <w:bottom w:w="100" w:type="dxa"/>
              <w:right w:w="100" w:type="dxa"/>
            </w:tcMar>
          </w:tcPr>
          <w:p w14:paraId="40E7DA9C" w14:textId="77777777" w:rsidR="00F603DE" w:rsidRDefault="00000000">
            <w:pPr>
              <w:widowControl w:val="0"/>
              <w:pBdr>
                <w:top w:val="nil"/>
                <w:left w:val="nil"/>
                <w:bottom w:val="nil"/>
                <w:right w:val="nil"/>
                <w:between w:val="nil"/>
              </w:pBdr>
              <w:spacing w:line="240" w:lineRule="auto"/>
              <w:jc w:val="center"/>
            </w:pPr>
            <w:r>
              <w:lastRenderedPageBreak/>
              <w:t>53</w:t>
            </w:r>
          </w:p>
        </w:tc>
        <w:tc>
          <w:tcPr>
            <w:tcW w:w="3120" w:type="dxa"/>
            <w:shd w:val="clear" w:color="auto" w:fill="auto"/>
            <w:tcMar>
              <w:top w:w="100" w:type="dxa"/>
              <w:left w:w="100" w:type="dxa"/>
              <w:bottom w:w="100" w:type="dxa"/>
              <w:right w:w="100" w:type="dxa"/>
            </w:tcMar>
          </w:tcPr>
          <w:p w14:paraId="19BA69AB" w14:textId="77777777" w:rsidR="00F603DE" w:rsidRDefault="00000000">
            <w:pPr>
              <w:jc w:val="center"/>
            </w:pPr>
            <w:r>
              <w:t xml:space="preserve">11-12 200 IM </w:t>
            </w:r>
          </w:p>
        </w:tc>
        <w:tc>
          <w:tcPr>
            <w:tcW w:w="3120" w:type="dxa"/>
            <w:shd w:val="clear" w:color="auto" w:fill="auto"/>
            <w:tcMar>
              <w:top w:w="100" w:type="dxa"/>
              <w:left w:w="100" w:type="dxa"/>
              <w:bottom w:w="100" w:type="dxa"/>
              <w:right w:w="100" w:type="dxa"/>
            </w:tcMar>
          </w:tcPr>
          <w:p w14:paraId="1F74742E" w14:textId="77777777" w:rsidR="00F603DE" w:rsidRDefault="00000000">
            <w:pPr>
              <w:widowControl w:val="0"/>
              <w:pBdr>
                <w:top w:val="nil"/>
                <w:left w:val="nil"/>
                <w:bottom w:val="nil"/>
                <w:right w:val="nil"/>
                <w:between w:val="nil"/>
              </w:pBdr>
              <w:spacing w:line="240" w:lineRule="auto"/>
              <w:jc w:val="center"/>
            </w:pPr>
            <w:r>
              <w:t>54</w:t>
            </w:r>
          </w:p>
        </w:tc>
      </w:tr>
      <w:tr w:rsidR="00F603DE" w14:paraId="262C8B2C" w14:textId="77777777">
        <w:tc>
          <w:tcPr>
            <w:tcW w:w="3120" w:type="dxa"/>
            <w:shd w:val="clear" w:color="auto" w:fill="auto"/>
            <w:tcMar>
              <w:top w:w="100" w:type="dxa"/>
              <w:left w:w="100" w:type="dxa"/>
              <w:bottom w:w="100" w:type="dxa"/>
              <w:right w:w="100" w:type="dxa"/>
            </w:tcMar>
          </w:tcPr>
          <w:p w14:paraId="123CCA75" w14:textId="77777777" w:rsidR="00F603DE" w:rsidRDefault="00000000">
            <w:pPr>
              <w:widowControl w:val="0"/>
              <w:pBdr>
                <w:top w:val="nil"/>
                <w:left w:val="nil"/>
                <w:bottom w:val="nil"/>
                <w:right w:val="nil"/>
                <w:between w:val="nil"/>
              </w:pBdr>
              <w:spacing w:line="240" w:lineRule="auto"/>
              <w:jc w:val="center"/>
            </w:pPr>
            <w:r>
              <w:t>55</w:t>
            </w:r>
          </w:p>
        </w:tc>
        <w:tc>
          <w:tcPr>
            <w:tcW w:w="3120" w:type="dxa"/>
            <w:shd w:val="clear" w:color="auto" w:fill="auto"/>
            <w:tcMar>
              <w:top w:w="100" w:type="dxa"/>
              <w:left w:w="100" w:type="dxa"/>
              <w:bottom w:w="100" w:type="dxa"/>
              <w:right w:w="100" w:type="dxa"/>
            </w:tcMar>
          </w:tcPr>
          <w:p w14:paraId="412FA2A0" w14:textId="77777777" w:rsidR="00F603DE" w:rsidRDefault="00000000">
            <w:pPr>
              <w:jc w:val="center"/>
            </w:pPr>
            <w:r>
              <w:t>10 &amp; Under 200 IM</w:t>
            </w:r>
          </w:p>
        </w:tc>
        <w:tc>
          <w:tcPr>
            <w:tcW w:w="3120" w:type="dxa"/>
            <w:shd w:val="clear" w:color="auto" w:fill="auto"/>
            <w:tcMar>
              <w:top w:w="100" w:type="dxa"/>
              <w:left w:w="100" w:type="dxa"/>
              <w:bottom w:w="100" w:type="dxa"/>
              <w:right w:w="100" w:type="dxa"/>
            </w:tcMar>
          </w:tcPr>
          <w:p w14:paraId="5B7EAFD6" w14:textId="77777777" w:rsidR="00F603DE" w:rsidRDefault="00000000">
            <w:pPr>
              <w:widowControl w:val="0"/>
              <w:pBdr>
                <w:top w:val="nil"/>
                <w:left w:val="nil"/>
                <w:bottom w:val="nil"/>
                <w:right w:val="nil"/>
                <w:between w:val="nil"/>
              </w:pBdr>
              <w:spacing w:line="240" w:lineRule="auto"/>
              <w:jc w:val="center"/>
            </w:pPr>
            <w:r>
              <w:t>56</w:t>
            </w:r>
          </w:p>
        </w:tc>
      </w:tr>
      <w:tr w:rsidR="00F603DE" w14:paraId="2042EF56" w14:textId="77777777">
        <w:tc>
          <w:tcPr>
            <w:tcW w:w="3120" w:type="dxa"/>
            <w:shd w:val="clear" w:color="auto" w:fill="auto"/>
            <w:tcMar>
              <w:top w:w="100" w:type="dxa"/>
              <w:left w:w="100" w:type="dxa"/>
              <w:bottom w:w="100" w:type="dxa"/>
              <w:right w:w="100" w:type="dxa"/>
            </w:tcMar>
          </w:tcPr>
          <w:p w14:paraId="15E3D614" w14:textId="77777777" w:rsidR="00F603DE" w:rsidRDefault="00000000">
            <w:pPr>
              <w:widowControl w:val="0"/>
              <w:pBdr>
                <w:top w:val="nil"/>
                <w:left w:val="nil"/>
                <w:bottom w:val="nil"/>
                <w:right w:val="nil"/>
                <w:between w:val="nil"/>
              </w:pBdr>
              <w:spacing w:line="240" w:lineRule="auto"/>
              <w:jc w:val="center"/>
            </w:pPr>
            <w:r>
              <w:t>57</w:t>
            </w:r>
          </w:p>
        </w:tc>
        <w:tc>
          <w:tcPr>
            <w:tcW w:w="3120" w:type="dxa"/>
            <w:shd w:val="clear" w:color="auto" w:fill="auto"/>
            <w:tcMar>
              <w:top w:w="100" w:type="dxa"/>
              <w:left w:w="100" w:type="dxa"/>
              <w:bottom w:w="100" w:type="dxa"/>
              <w:right w:w="100" w:type="dxa"/>
            </w:tcMar>
          </w:tcPr>
          <w:p w14:paraId="60986E7E" w14:textId="77777777" w:rsidR="00F603DE" w:rsidRDefault="00000000">
            <w:pPr>
              <w:jc w:val="center"/>
            </w:pPr>
            <w:r>
              <w:t>13 &amp; Over 200 IM</w:t>
            </w:r>
          </w:p>
        </w:tc>
        <w:tc>
          <w:tcPr>
            <w:tcW w:w="3120" w:type="dxa"/>
            <w:shd w:val="clear" w:color="auto" w:fill="auto"/>
            <w:tcMar>
              <w:top w:w="100" w:type="dxa"/>
              <w:left w:w="100" w:type="dxa"/>
              <w:bottom w:w="100" w:type="dxa"/>
              <w:right w:w="100" w:type="dxa"/>
            </w:tcMar>
          </w:tcPr>
          <w:p w14:paraId="52D3BE93" w14:textId="77777777" w:rsidR="00F603DE" w:rsidRDefault="00000000">
            <w:pPr>
              <w:widowControl w:val="0"/>
              <w:pBdr>
                <w:top w:val="nil"/>
                <w:left w:val="nil"/>
                <w:bottom w:val="nil"/>
                <w:right w:val="nil"/>
                <w:between w:val="nil"/>
              </w:pBdr>
              <w:spacing w:line="240" w:lineRule="auto"/>
              <w:jc w:val="center"/>
            </w:pPr>
            <w:r>
              <w:t>58</w:t>
            </w:r>
          </w:p>
        </w:tc>
      </w:tr>
      <w:tr w:rsidR="00F603DE" w14:paraId="0497E62C" w14:textId="77777777">
        <w:tc>
          <w:tcPr>
            <w:tcW w:w="3120" w:type="dxa"/>
            <w:shd w:val="clear" w:color="auto" w:fill="auto"/>
            <w:tcMar>
              <w:top w:w="100" w:type="dxa"/>
              <w:left w:w="100" w:type="dxa"/>
              <w:bottom w:w="100" w:type="dxa"/>
              <w:right w:w="100" w:type="dxa"/>
            </w:tcMar>
          </w:tcPr>
          <w:p w14:paraId="42E4793A" w14:textId="77777777" w:rsidR="00F603DE" w:rsidRDefault="00000000">
            <w:pPr>
              <w:widowControl w:val="0"/>
              <w:pBdr>
                <w:top w:val="nil"/>
                <w:left w:val="nil"/>
                <w:bottom w:val="nil"/>
                <w:right w:val="nil"/>
                <w:between w:val="nil"/>
              </w:pBdr>
              <w:spacing w:line="240" w:lineRule="auto"/>
              <w:jc w:val="center"/>
            </w:pPr>
            <w:r>
              <w:t>59</w:t>
            </w:r>
          </w:p>
        </w:tc>
        <w:tc>
          <w:tcPr>
            <w:tcW w:w="3120" w:type="dxa"/>
            <w:shd w:val="clear" w:color="auto" w:fill="auto"/>
            <w:tcMar>
              <w:top w:w="100" w:type="dxa"/>
              <w:left w:w="100" w:type="dxa"/>
              <w:bottom w:w="100" w:type="dxa"/>
              <w:right w:w="100" w:type="dxa"/>
            </w:tcMar>
          </w:tcPr>
          <w:p w14:paraId="520B8EBF" w14:textId="77777777" w:rsidR="00F603DE" w:rsidRDefault="00000000">
            <w:pPr>
              <w:jc w:val="center"/>
            </w:pPr>
            <w:r>
              <w:t>11-12 100 Freestyle</w:t>
            </w:r>
          </w:p>
        </w:tc>
        <w:tc>
          <w:tcPr>
            <w:tcW w:w="3120" w:type="dxa"/>
            <w:shd w:val="clear" w:color="auto" w:fill="auto"/>
            <w:tcMar>
              <w:top w:w="100" w:type="dxa"/>
              <w:left w:w="100" w:type="dxa"/>
              <w:bottom w:w="100" w:type="dxa"/>
              <w:right w:w="100" w:type="dxa"/>
            </w:tcMar>
          </w:tcPr>
          <w:p w14:paraId="207005B6" w14:textId="77777777" w:rsidR="00F603DE" w:rsidRDefault="00000000">
            <w:pPr>
              <w:widowControl w:val="0"/>
              <w:pBdr>
                <w:top w:val="nil"/>
                <w:left w:val="nil"/>
                <w:bottom w:val="nil"/>
                <w:right w:val="nil"/>
                <w:between w:val="nil"/>
              </w:pBdr>
              <w:spacing w:line="240" w:lineRule="auto"/>
              <w:jc w:val="center"/>
            </w:pPr>
            <w:r>
              <w:t>60</w:t>
            </w:r>
          </w:p>
        </w:tc>
      </w:tr>
      <w:tr w:rsidR="00F603DE" w14:paraId="58F97495" w14:textId="77777777">
        <w:tc>
          <w:tcPr>
            <w:tcW w:w="3120" w:type="dxa"/>
            <w:shd w:val="clear" w:color="auto" w:fill="auto"/>
            <w:tcMar>
              <w:top w:w="100" w:type="dxa"/>
              <w:left w:w="100" w:type="dxa"/>
              <w:bottom w:w="100" w:type="dxa"/>
              <w:right w:w="100" w:type="dxa"/>
            </w:tcMar>
          </w:tcPr>
          <w:p w14:paraId="5265CB4C" w14:textId="77777777" w:rsidR="00F603DE" w:rsidRDefault="00000000">
            <w:pPr>
              <w:widowControl w:val="0"/>
              <w:pBdr>
                <w:top w:val="nil"/>
                <w:left w:val="nil"/>
                <w:bottom w:val="nil"/>
                <w:right w:val="nil"/>
                <w:between w:val="nil"/>
              </w:pBdr>
              <w:spacing w:line="240" w:lineRule="auto"/>
              <w:jc w:val="center"/>
            </w:pPr>
            <w:r>
              <w:t>61</w:t>
            </w:r>
          </w:p>
        </w:tc>
        <w:tc>
          <w:tcPr>
            <w:tcW w:w="3120" w:type="dxa"/>
            <w:shd w:val="clear" w:color="auto" w:fill="auto"/>
            <w:tcMar>
              <w:top w:w="100" w:type="dxa"/>
              <w:left w:w="100" w:type="dxa"/>
              <w:bottom w:w="100" w:type="dxa"/>
              <w:right w:w="100" w:type="dxa"/>
            </w:tcMar>
          </w:tcPr>
          <w:p w14:paraId="26350DFC" w14:textId="77777777" w:rsidR="00F603DE" w:rsidRDefault="00000000">
            <w:pPr>
              <w:jc w:val="center"/>
            </w:pPr>
            <w:r>
              <w:t>10 &amp; Under 100 Freestyle</w:t>
            </w:r>
          </w:p>
        </w:tc>
        <w:tc>
          <w:tcPr>
            <w:tcW w:w="3120" w:type="dxa"/>
            <w:shd w:val="clear" w:color="auto" w:fill="auto"/>
            <w:tcMar>
              <w:top w:w="100" w:type="dxa"/>
              <w:left w:w="100" w:type="dxa"/>
              <w:bottom w:w="100" w:type="dxa"/>
              <w:right w:w="100" w:type="dxa"/>
            </w:tcMar>
          </w:tcPr>
          <w:p w14:paraId="5C663B2F" w14:textId="77777777" w:rsidR="00F603DE" w:rsidRDefault="00000000">
            <w:pPr>
              <w:widowControl w:val="0"/>
              <w:pBdr>
                <w:top w:val="nil"/>
                <w:left w:val="nil"/>
                <w:bottom w:val="nil"/>
                <w:right w:val="nil"/>
                <w:between w:val="nil"/>
              </w:pBdr>
              <w:spacing w:line="240" w:lineRule="auto"/>
              <w:jc w:val="center"/>
            </w:pPr>
            <w:r>
              <w:t>62</w:t>
            </w:r>
          </w:p>
        </w:tc>
      </w:tr>
      <w:tr w:rsidR="00F603DE" w14:paraId="40D6A37D" w14:textId="77777777">
        <w:tc>
          <w:tcPr>
            <w:tcW w:w="3120" w:type="dxa"/>
            <w:shd w:val="clear" w:color="auto" w:fill="auto"/>
            <w:tcMar>
              <w:top w:w="100" w:type="dxa"/>
              <w:left w:w="100" w:type="dxa"/>
              <w:bottom w:w="100" w:type="dxa"/>
              <w:right w:w="100" w:type="dxa"/>
            </w:tcMar>
          </w:tcPr>
          <w:p w14:paraId="74FA514A" w14:textId="77777777" w:rsidR="00F603DE" w:rsidRDefault="00000000">
            <w:pPr>
              <w:widowControl w:val="0"/>
              <w:pBdr>
                <w:top w:val="nil"/>
                <w:left w:val="nil"/>
                <w:bottom w:val="nil"/>
                <w:right w:val="nil"/>
                <w:between w:val="nil"/>
              </w:pBdr>
              <w:spacing w:line="240" w:lineRule="auto"/>
              <w:jc w:val="center"/>
            </w:pPr>
            <w:r>
              <w:t>63</w:t>
            </w:r>
          </w:p>
        </w:tc>
        <w:tc>
          <w:tcPr>
            <w:tcW w:w="3120" w:type="dxa"/>
            <w:shd w:val="clear" w:color="auto" w:fill="auto"/>
            <w:tcMar>
              <w:top w:w="100" w:type="dxa"/>
              <w:left w:w="100" w:type="dxa"/>
              <w:bottom w:w="100" w:type="dxa"/>
              <w:right w:w="100" w:type="dxa"/>
            </w:tcMar>
          </w:tcPr>
          <w:p w14:paraId="420D89EE" w14:textId="77777777" w:rsidR="00F603DE" w:rsidRDefault="00000000">
            <w:pPr>
              <w:jc w:val="center"/>
            </w:pPr>
            <w:r>
              <w:t>13 &amp; Over 100 Freestyle</w:t>
            </w:r>
          </w:p>
        </w:tc>
        <w:tc>
          <w:tcPr>
            <w:tcW w:w="3120" w:type="dxa"/>
            <w:shd w:val="clear" w:color="auto" w:fill="auto"/>
            <w:tcMar>
              <w:top w:w="100" w:type="dxa"/>
              <w:left w:w="100" w:type="dxa"/>
              <w:bottom w:w="100" w:type="dxa"/>
              <w:right w:w="100" w:type="dxa"/>
            </w:tcMar>
          </w:tcPr>
          <w:p w14:paraId="1C7147A7" w14:textId="77777777" w:rsidR="00F603DE" w:rsidRDefault="00000000">
            <w:pPr>
              <w:widowControl w:val="0"/>
              <w:pBdr>
                <w:top w:val="nil"/>
                <w:left w:val="nil"/>
                <w:bottom w:val="nil"/>
                <w:right w:val="nil"/>
                <w:between w:val="nil"/>
              </w:pBdr>
              <w:spacing w:line="240" w:lineRule="auto"/>
              <w:jc w:val="center"/>
            </w:pPr>
            <w:r>
              <w:t>64</w:t>
            </w:r>
          </w:p>
        </w:tc>
      </w:tr>
      <w:tr w:rsidR="00F603DE" w14:paraId="0A9D9D5A" w14:textId="77777777">
        <w:tc>
          <w:tcPr>
            <w:tcW w:w="3120" w:type="dxa"/>
            <w:shd w:val="clear" w:color="auto" w:fill="auto"/>
            <w:tcMar>
              <w:top w:w="100" w:type="dxa"/>
              <w:left w:w="100" w:type="dxa"/>
              <w:bottom w:w="100" w:type="dxa"/>
              <w:right w:w="100" w:type="dxa"/>
            </w:tcMar>
          </w:tcPr>
          <w:p w14:paraId="054AD9BD" w14:textId="77777777" w:rsidR="00F603DE" w:rsidRDefault="00000000">
            <w:pPr>
              <w:widowControl w:val="0"/>
              <w:pBdr>
                <w:top w:val="nil"/>
                <w:left w:val="nil"/>
                <w:bottom w:val="nil"/>
                <w:right w:val="nil"/>
                <w:between w:val="nil"/>
              </w:pBdr>
              <w:spacing w:line="240" w:lineRule="auto"/>
              <w:jc w:val="center"/>
            </w:pPr>
            <w:r>
              <w:t>65</w:t>
            </w:r>
          </w:p>
        </w:tc>
        <w:tc>
          <w:tcPr>
            <w:tcW w:w="3120" w:type="dxa"/>
            <w:shd w:val="clear" w:color="auto" w:fill="auto"/>
            <w:tcMar>
              <w:top w:w="100" w:type="dxa"/>
              <w:left w:w="100" w:type="dxa"/>
              <w:bottom w:w="100" w:type="dxa"/>
              <w:right w:w="100" w:type="dxa"/>
            </w:tcMar>
          </w:tcPr>
          <w:p w14:paraId="238FEDA5" w14:textId="77777777" w:rsidR="00F603DE" w:rsidRDefault="00000000">
            <w:pPr>
              <w:jc w:val="center"/>
            </w:pPr>
            <w:r>
              <w:t>11-12 50 Butterfly</w:t>
            </w:r>
          </w:p>
        </w:tc>
        <w:tc>
          <w:tcPr>
            <w:tcW w:w="3120" w:type="dxa"/>
            <w:shd w:val="clear" w:color="auto" w:fill="auto"/>
            <w:tcMar>
              <w:top w:w="100" w:type="dxa"/>
              <w:left w:w="100" w:type="dxa"/>
              <w:bottom w:w="100" w:type="dxa"/>
              <w:right w:w="100" w:type="dxa"/>
            </w:tcMar>
          </w:tcPr>
          <w:p w14:paraId="639C9F71" w14:textId="77777777" w:rsidR="00F603DE" w:rsidRDefault="00000000">
            <w:pPr>
              <w:widowControl w:val="0"/>
              <w:pBdr>
                <w:top w:val="nil"/>
                <w:left w:val="nil"/>
                <w:bottom w:val="nil"/>
                <w:right w:val="nil"/>
                <w:between w:val="nil"/>
              </w:pBdr>
              <w:spacing w:line="240" w:lineRule="auto"/>
              <w:jc w:val="center"/>
            </w:pPr>
            <w:r>
              <w:t>66</w:t>
            </w:r>
          </w:p>
        </w:tc>
      </w:tr>
      <w:tr w:rsidR="00F603DE" w14:paraId="052044D1" w14:textId="77777777">
        <w:tc>
          <w:tcPr>
            <w:tcW w:w="3120" w:type="dxa"/>
            <w:shd w:val="clear" w:color="auto" w:fill="auto"/>
            <w:tcMar>
              <w:top w:w="100" w:type="dxa"/>
              <w:left w:w="100" w:type="dxa"/>
              <w:bottom w:w="100" w:type="dxa"/>
              <w:right w:w="100" w:type="dxa"/>
            </w:tcMar>
          </w:tcPr>
          <w:p w14:paraId="5BAA3D5E" w14:textId="77777777" w:rsidR="00F603DE" w:rsidRDefault="00000000">
            <w:pPr>
              <w:widowControl w:val="0"/>
              <w:pBdr>
                <w:top w:val="nil"/>
                <w:left w:val="nil"/>
                <w:bottom w:val="nil"/>
                <w:right w:val="nil"/>
                <w:between w:val="nil"/>
              </w:pBdr>
              <w:spacing w:line="240" w:lineRule="auto"/>
              <w:jc w:val="center"/>
            </w:pPr>
            <w:r>
              <w:t>67</w:t>
            </w:r>
          </w:p>
        </w:tc>
        <w:tc>
          <w:tcPr>
            <w:tcW w:w="3120" w:type="dxa"/>
            <w:shd w:val="clear" w:color="auto" w:fill="auto"/>
            <w:tcMar>
              <w:top w:w="100" w:type="dxa"/>
              <w:left w:w="100" w:type="dxa"/>
              <w:bottom w:w="100" w:type="dxa"/>
              <w:right w:w="100" w:type="dxa"/>
            </w:tcMar>
          </w:tcPr>
          <w:p w14:paraId="2D01176A" w14:textId="77777777" w:rsidR="00F603DE" w:rsidRDefault="00000000">
            <w:pPr>
              <w:jc w:val="center"/>
            </w:pPr>
            <w:r>
              <w:t xml:space="preserve"> 10 &amp; Under 50 Butterfly</w:t>
            </w:r>
          </w:p>
        </w:tc>
        <w:tc>
          <w:tcPr>
            <w:tcW w:w="3120" w:type="dxa"/>
            <w:shd w:val="clear" w:color="auto" w:fill="auto"/>
            <w:tcMar>
              <w:top w:w="100" w:type="dxa"/>
              <w:left w:w="100" w:type="dxa"/>
              <w:bottom w:w="100" w:type="dxa"/>
              <w:right w:w="100" w:type="dxa"/>
            </w:tcMar>
          </w:tcPr>
          <w:p w14:paraId="1DEC164D" w14:textId="77777777" w:rsidR="00F603DE" w:rsidRDefault="00000000">
            <w:pPr>
              <w:widowControl w:val="0"/>
              <w:pBdr>
                <w:top w:val="nil"/>
                <w:left w:val="nil"/>
                <w:bottom w:val="nil"/>
                <w:right w:val="nil"/>
                <w:between w:val="nil"/>
              </w:pBdr>
              <w:spacing w:line="240" w:lineRule="auto"/>
              <w:jc w:val="center"/>
            </w:pPr>
            <w:r>
              <w:t>68</w:t>
            </w:r>
          </w:p>
        </w:tc>
      </w:tr>
      <w:tr w:rsidR="00F603DE" w14:paraId="73F945B5" w14:textId="77777777">
        <w:tc>
          <w:tcPr>
            <w:tcW w:w="3120" w:type="dxa"/>
            <w:shd w:val="clear" w:color="auto" w:fill="auto"/>
            <w:tcMar>
              <w:top w:w="100" w:type="dxa"/>
              <w:left w:w="100" w:type="dxa"/>
              <w:bottom w:w="100" w:type="dxa"/>
              <w:right w:w="100" w:type="dxa"/>
            </w:tcMar>
          </w:tcPr>
          <w:p w14:paraId="41FCCC49" w14:textId="77777777" w:rsidR="00F603DE" w:rsidRDefault="00000000">
            <w:pPr>
              <w:widowControl w:val="0"/>
              <w:pBdr>
                <w:top w:val="nil"/>
                <w:left w:val="nil"/>
                <w:bottom w:val="nil"/>
                <w:right w:val="nil"/>
                <w:between w:val="nil"/>
              </w:pBdr>
              <w:spacing w:line="240" w:lineRule="auto"/>
              <w:jc w:val="center"/>
            </w:pPr>
            <w:r>
              <w:t>69</w:t>
            </w:r>
          </w:p>
        </w:tc>
        <w:tc>
          <w:tcPr>
            <w:tcW w:w="3120" w:type="dxa"/>
            <w:shd w:val="clear" w:color="auto" w:fill="auto"/>
            <w:tcMar>
              <w:top w:w="100" w:type="dxa"/>
              <w:left w:w="100" w:type="dxa"/>
              <w:bottom w:w="100" w:type="dxa"/>
              <w:right w:w="100" w:type="dxa"/>
            </w:tcMar>
          </w:tcPr>
          <w:p w14:paraId="1A35D581" w14:textId="77777777" w:rsidR="00F603DE" w:rsidRDefault="00000000">
            <w:pPr>
              <w:jc w:val="center"/>
            </w:pPr>
            <w:r>
              <w:t>13 &amp; Over 200 Butterfly</w:t>
            </w:r>
          </w:p>
        </w:tc>
        <w:tc>
          <w:tcPr>
            <w:tcW w:w="3120" w:type="dxa"/>
            <w:shd w:val="clear" w:color="auto" w:fill="auto"/>
            <w:tcMar>
              <w:top w:w="100" w:type="dxa"/>
              <w:left w:w="100" w:type="dxa"/>
              <w:bottom w:w="100" w:type="dxa"/>
              <w:right w:w="100" w:type="dxa"/>
            </w:tcMar>
          </w:tcPr>
          <w:p w14:paraId="1E4C6632" w14:textId="77777777" w:rsidR="00F603DE" w:rsidRDefault="00000000">
            <w:pPr>
              <w:widowControl w:val="0"/>
              <w:pBdr>
                <w:top w:val="nil"/>
                <w:left w:val="nil"/>
                <w:bottom w:val="nil"/>
                <w:right w:val="nil"/>
                <w:between w:val="nil"/>
              </w:pBdr>
              <w:spacing w:line="240" w:lineRule="auto"/>
              <w:jc w:val="center"/>
            </w:pPr>
            <w:r>
              <w:t>70</w:t>
            </w:r>
          </w:p>
        </w:tc>
      </w:tr>
      <w:tr w:rsidR="00F603DE" w14:paraId="4516CE85" w14:textId="77777777">
        <w:tc>
          <w:tcPr>
            <w:tcW w:w="3120" w:type="dxa"/>
            <w:shd w:val="clear" w:color="auto" w:fill="auto"/>
            <w:tcMar>
              <w:top w:w="100" w:type="dxa"/>
              <w:left w:w="100" w:type="dxa"/>
              <w:bottom w:w="100" w:type="dxa"/>
              <w:right w:w="100" w:type="dxa"/>
            </w:tcMar>
          </w:tcPr>
          <w:p w14:paraId="3CF41DC6" w14:textId="77777777" w:rsidR="00F603DE" w:rsidRDefault="00000000">
            <w:pPr>
              <w:widowControl w:val="0"/>
              <w:pBdr>
                <w:top w:val="nil"/>
                <w:left w:val="nil"/>
                <w:bottom w:val="nil"/>
                <w:right w:val="nil"/>
                <w:between w:val="nil"/>
              </w:pBdr>
              <w:spacing w:line="240" w:lineRule="auto"/>
              <w:jc w:val="center"/>
            </w:pPr>
            <w:r>
              <w:t>71</w:t>
            </w:r>
          </w:p>
        </w:tc>
        <w:tc>
          <w:tcPr>
            <w:tcW w:w="3120" w:type="dxa"/>
            <w:shd w:val="clear" w:color="auto" w:fill="auto"/>
            <w:tcMar>
              <w:top w:w="100" w:type="dxa"/>
              <w:left w:w="100" w:type="dxa"/>
              <w:bottom w:w="100" w:type="dxa"/>
              <w:right w:w="100" w:type="dxa"/>
            </w:tcMar>
          </w:tcPr>
          <w:p w14:paraId="7C2719DB" w14:textId="77777777" w:rsidR="00F603DE" w:rsidRDefault="00000000">
            <w:pPr>
              <w:jc w:val="center"/>
            </w:pPr>
            <w:r>
              <w:t>11-12 50 Backstroke</w:t>
            </w:r>
          </w:p>
        </w:tc>
        <w:tc>
          <w:tcPr>
            <w:tcW w:w="3120" w:type="dxa"/>
            <w:shd w:val="clear" w:color="auto" w:fill="auto"/>
            <w:tcMar>
              <w:top w:w="100" w:type="dxa"/>
              <w:left w:w="100" w:type="dxa"/>
              <w:bottom w:w="100" w:type="dxa"/>
              <w:right w:w="100" w:type="dxa"/>
            </w:tcMar>
          </w:tcPr>
          <w:p w14:paraId="0317DA1A" w14:textId="77777777" w:rsidR="00F603DE" w:rsidRDefault="00000000">
            <w:pPr>
              <w:widowControl w:val="0"/>
              <w:pBdr>
                <w:top w:val="nil"/>
                <w:left w:val="nil"/>
                <w:bottom w:val="nil"/>
                <w:right w:val="nil"/>
                <w:between w:val="nil"/>
              </w:pBdr>
              <w:spacing w:line="240" w:lineRule="auto"/>
              <w:jc w:val="center"/>
            </w:pPr>
            <w:r>
              <w:t>72</w:t>
            </w:r>
          </w:p>
        </w:tc>
      </w:tr>
      <w:tr w:rsidR="00F603DE" w14:paraId="23AE4B84" w14:textId="77777777">
        <w:tc>
          <w:tcPr>
            <w:tcW w:w="3120" w:type="dxa"/>
            <w:shd w:val="clear" w:color="auto" w:fill="auto"/>
            <w:tcMar>
              <w:top w:w="100" w:type="dxa"/>
              <w:left w:w="100" w:type="dxa"/>
              <w:bottom w:w="100" w:type="dxa"/>
              <w:right w:w="100" w:type="dxa"/>
            </w:tcMar>
          </w:tcPr>
          <w:p w14:paraId="16FD8B34" w14:textId="77777777" w:rsidR="00F603DE" w:rsidRDefault="00000000">
            <w:pPr>
              <w:widowControl w:val="0"/>
              <w:pBdr>
                <w:top w:val="nil"/>
                <w:left w:val="nil"/>
                <w:bottom w:val="nil"/>
                <w:right w:val="nil"/>
                <w:between w:val="nil"/>
              </w:pBdr>
              <w:spacing w:line="240" w:lineRule="auto"/>
              <w:jc w:val="center"/>
            </w:pPr>
            <w:r>
              <w:t>73</w:t>
            </w:r>
          </w:p>
        </w:tc>
        <w:tc>
          <w:tcPr>
            <w:tcW w:w="3120" w:type="dxa"/>
            <w:shd w:val="clear" w:color="auto" w:fill="auto"/>
            <w:tcMar>
              <w:top w:w="100" w:type="dxa"/>
              <w:left w:w="100" w:type="dxa"/>
              <w:bottom w:w="100" w:type="dxa"/>
              <w:right w:w="100" w:type="dxa"/>
            </w:tcMar>
          </w:tcPr>
          <w:p w14:paraId="17D20DEE" w14:textId="77777777" w:rsidR="00F603DE" w:rsidRDefault="00000000">
            <w:pPr>
              <w:jc w:val="center"/>
            </w:pPr>
            <w:r>
              <w:t>10 &amp; Under 50 Backstroke</w:t>
            </w:r>
          </w:p>
        </w:tc>
        <w:tc>
          <w:tcPr>
            <w:tcW w:w="3120" w:type="dxa"/>
            <w:shd w:val="clear" w:color="auto" w:fill="auto"/>
            <w:tcMar>
              <w:top w:w="100" w:type="dxa"/>
              <w:left w:w="100" w:type="dxa"/>
              <w:bottom w:w="100" w:type="dxa"/>
              <w:right w:w="100" w:type="dxa"/>
            </w:tcMar>
          </w:tcPr>
          <w:p w14:paraId="706D143D" w14:textId="77777777" w:rsidR="00F603DE" w:rsidRDefault="00000000">
            <w:pPr>
              <w:widowControl w:val="0"/>
              <w:pBdr>
                <w:top w:val="nil"/>
                <w:left w:val="nil"/>
                <w:bottom w:val="nil"/>
                <w:right w:val="nil"/>
                <w:between w:val="nil"/>
              </w:pBdr>
              <w:spacing w:line="240" w:lineRule="auto"/>
              <w:jc w:val="center"/>
            </w:pPr>
            <w:r>
              <w:t>74</w:t>
            </w:r>
          </w:p>
        </w:tc>
      </w:tr>
      <w:tr w:rsidR="00F603DE" w14:paraId="6E8F68C8" w14:textId="77777777">
        <w:tc>
          <w:tcPr>
            <w:tcW w:w="3120" w:type="dxa"/>
            <w:shd w:val="clear" w:color="auto" w:fill="auto"/>
            <w:tcMar>
              <w:top w:w="100" w:type="dxa"/>
              <w:left w:w="100" w:type="dxa"/>
              <w:bottom w:w="100" w:type="dxa"/>
              <w:right w:w="100" w:type="dxa"/>
            </w:tcMar>
          </w:tcPr>
          <w:p w14:paraId="7093DB65" w14:textId="77777777" w:rsidR="00F603DE" w:rsidRDefault="00000000">
            <w:pPr>
              <w:widowControl w:val="0"/>
              <w:pBdr>
                <w:top w:val="nil"/>
                <w:left w:val="nil"/>
                <w:bottom w:val="nil"/>
                <w:right w:val="nil"/>
                <w:between w:val="nil"/>
              </w:pBdr>
              <w:spacing w:line="240" w:lineRule="auto"/>
              <w:jc w:val="center"/>
            </w:pPr>
            <w:r>
              <w:t>75</w:t>
            </w:r>
          </w:p>
        </w:tc>
        <w:tc>
          <w:tcPr>
            <w:tcW w:w="3120" w:type="dxa"/>
            <w:shd w:val="clear" w:color="auto" w:fill="auto"/>
            <w:tcMar>
              <w:top w:w="100" w:type="dxa"/>
              <w:left w:w="100" w:type="dxa"/>
              <w:bottom w:w="100" w:type="dxa"/>
              <w:right w:w="100" w:type="dxa"/>
            </w:tcMar>
          </w:tcPr>
          <w:p w14:paraId="7354A6BA" w14:textId="77777777" w:rsidR="00F603DE" w:rsidRDefault="00000000">
            <w:pPr>
              <w:jc w:val="center"/>
            </w:pPr>
            <w:r>
              <w:t>13 &amp; Over 100 Backstroke</w:t>
            </w:r>
          </w:p>
        </w:tc>
        <w:tc>
          <w:tcPr>
            <w:tcW w:w="3120" w:type="dxa"/>
            <w:shd w:val="clear" w:color="auto" w:fill="auto"/>
            <w:tcMar>
              <w:top w:w="100" w:type="dxa"/>
              <w:left w:w="100" w:type="dxa"/>
              <w:bottom w:w="100" w:type="dxa"/>
              <w:right w:w="100" w:type="dxa"/>
            </w:tcMar>
          </w:tcPr>
          <w:p w14:paraId="118D2349" w14:textId="77777777" w:rsidR="00F603DE" w:rsidRDefault="00000000">
            <w:pPr>
              <w:widowControl w:val="0"/>
              <w:pBdr>
                <w:top w:val="nil"/>
                <w:left w:val="nil"/>
                <w:bottom w:val="nil"/>
                <w:right w:val="nil"/>
                <w:between w:val="nil"/>
              </w:pBdr>
              <w:spacing w:line="240" w:lineRule="auto"/>
              <w:jc w:val="center"/>
            </w:pPr>
            <w:r>
              <w:t>76</w:t>
            </w:r>
          </w:p>
        </w:tc>
      </w:tr>
      <w:tr w:rsidR="00F603DE" w14:paraId="7881D18E" w14:textId="77777777">
        <w:tc>
          <w:tcPr>
            <w:tcW w:w="3120" w:type="dxa"/>
            <w:shd w:val="clear" w:color="auto" w:fill="auto"/>
            <w:tcMar>
              <w:top w:w="100" w:type="dxa"/>
              <w:left w:w="100" w:type="dxa"/>
              <w:bottom w:w="100" w:type="dxa"/>
              <w:right w:w="100" w:type="dxa"/>
            </w:tcMar>
          </w:tcPr>
          <w:p w14:paraId="0EB3A284" w14:textId="77777777" w:rsidR="00F603DE" w:rsidRDefault="00000000">
            <w:pPr>
              <w:widowControl w:val="0"/>
              <w:pBdr>
                <w:top w:val="nil"/>
                <w:left w:val="nil"/>
                <w:bottom w:val="nil"/>
                <w:right w:val="nil"/>
                <w:between w:val="nil"/>
              </w:pBdr>
              <w:spacing w:line="240" w:lineRule="auto"/>
              <w:jc w:val="center"/>
            </w:pPr>
            <w:r>
              <w:t>77</w:t>
            </w:r>
          </w:p>
        </w:tc>
        <w:tc>
          <w:tcPr>
            <w:tcW w:w="3120" w:type="dxa"/>
            <w:shd w:val="clear" w:color="auto" w:fill="auto"/>
            <w:tcMar>
              <w:top w:w="100" w:type="dxa"/>
              <w:left w:w="100" w:type="dxa"/>
              <w:bottom w:w="100" w:type="dxa"/>
              <w:right w:w="100" w:type="dxa"/>
            </w:tcMar>
          </w:tcPr>
          <w:p w14:paraId="1C6E5E1F" w14:textId="77777777" w:rsidR="00F603DE" w:rsidRDefault="00000000">
            <w:pPr>
              <w:jc w:val="center"/>
            </w:pPr>
            <w:r>
              <w:t>11-12 100 Breaststroke</w:t>
            </w:r>
          </w:p>
        </w:tc>
        <w:tc>
          <w:tcPr>
            <w:tcW w:w="3120" w:type="dxa"/>
            <w:shd w:val="clear" w:color="auto" w:fill="auto"/>
            <w:tcMar>
              <w:top w:w="100" w:type="dxa"/>
              <w:left w:w="100" w:type="dxa"/>
              <w:bottom w:w="100" w:type="dxa"/>
              <w:right w:w="100" w:type="dxa"/>
            </w:tcMar>
          </w:tcPr>
          <w:p w14:paraId="511D9FA1" w14:textId="77777777" w:rsidR="00F603DE" w:rsidRDefault="00000000">
            <w:pPr>
              <w:widowControl w:val="0"/>
              <w:pBdr>
                <w:top w:val="nil"/>
                <w:left w:val="nil"/>
                <w:bottom w:val="nil"/>
                <w:right w:val="nil"/>
                <w:between w:val="nil"/>
              </w:pBdr>
              <w:spacing w:line="240" w:lineRule="auto"/>
              <w:jc w:val="center"/>
            </w:pPr>
            <w:r>
              <w:t>78</w:t>
            </w:r>
          </w:p>
        </w:tc>
      </w:tr>
      <w:tr w:rsidR="00F603DE" w14:paraId="678FD20D" w14:textId="77777777">
        <w:tc>
          <w:tcPr>
            <w:tcW w:w="3120" w:type="dxa"/>
            <w:shd w:val="clear" w:color="auto" w:fill="auto"/>
            <w:tcMar>
              <w:top w:w="100" w:type="dxa"/>
              <w:left w:w="100" w:type="dxa"/>
              <w:bottom w:w="100" w:type="dxa"/>
              <w:right w:w="100" w:type="dxa"/>
            </w:tcMar>
          </w:tcPr>
          <w:p w14:paraId="27512E45" w14:textId="77777777" w:rsidR="00F603DE" w:rsidRDefault="00000000">
            <w:pPr>
              <w:widowControl w:val="0"/>
              <w:pBdr>
                <w:top w:val="nil"/>
                <w:left w:val="nil"/>
                <w:bottom w:val="nil"/>
                <w:right w:val="nil"/>
                <w:between w:val="nil"/>
              </w:pBdr>
              <w:spacing w:line="240" w:lineRule="auto"/>
              <w:jc w:val="center"/>
            </w:pPr>
            <w:r>
              <w:t>79</w:t>
            </w:r>
          </w:p>
        </w:tc>
        <w:tc>
          <w:tcPr>
            <w:tcW w:w="3120" w:type="dxa"/>
            <w:shd w:val="clear" w:color="auto" w:fill="auto"/>
            <w:tcMar>
              <w:top w:w="100" w:type="dxa"/>
              <w:left w:w="100" w:type="dxa"/>
              <w:bottom w:w="100" w:type="dxa"/>
              <w:right w:w="100" w:type="dxa"/>
            </w:tcMar>
          </w:tcPr>
          <w:p w14:paraId="7068E64E" w14:textId="77777777" w:rsidR="00F603DE" w:rsidRDefault="00000000">
            <w:pPr>
              <w:jc w:val="center"/>
            </w:pPr>
            <w:r>
              <w:t xml:space="preserve">10 &amp; Under 100 Breaststroke </w:t>
            </w:r>
          </w:p>
        </w:tc>
        <w:tc>
          <w:tcPr>
            <w:tcW w:w="3120" w:type="dxa"/>
            <w:shd w:val="clear" w:color="auto" w:fill="auto"/>
            <w:tcMar>
              <w:top w:w="100" w:type="dxa"/>
              <w:left w:w="100" w:type="dxa"/>
              <w:bottom w:w="100" w:type="dxa"/>
              <w:right w:w="100" w:type="dxa"/>
            </w:tcMar>
          </w:tcPr>
          <w:p w14:paraId="035824FE" w14:textId="77777777" w:rsidR="00F603DE" w:rsidRDefault="00000000">
            <w:pPr>
              <w:widowControl w:val="0"/>
              <w:pBdr>
                <w:top w:val="nil"/>
                <w:left w:val="nil"/>
                <w:bottom w:val="nil"/>
                <w:right w:val="nil"/>
                <w:between w:val="nil"/>
              </w:pBdr>
              <w:spacing w:line="240" w:lineRule="auto"/>
              <w:jc w:val="center"/>
            </w:pPr>
            <w:r>
              <w:t>80</w:t>
            </w:r>
          </w:p>
        </w:tc>
      </w:tr>
      <w:tr w:rsidR="00F603DE" w14:paraId="6CD1C267" w14:textId="77777777">
        <w:tc>
          <w:tcPr>
            <w:tcW w:w="3120" w:type="dxa"/>
            <w:shd w:val="clear" w:color="auto" w:fill="auto"/>
            <w:tcMar>
              <w:top w:w="100" w:type="dxa"/>
              <w:left w:w="100" w:type="dxa"/>
              <w:bottom w:w="100" w:type="dxa"/>
              <w:right w:w="100" w:type="dxa"/>
            </w:tcMar>
          </w:tcPr>
          <w:p w14:paraId="137A3C41" w14:textId="77777777" w:rsidR="00F603DE" w:rsidRDefault="00000000">
            <w:pPr>
              <w:widowControl w:val="0"/>
              <w:pBdr>
                <w:top w:val="nil"/>
                <w:left w:val="nil"/>
                <w:bottom w:val="nil"/>
                <w:right w:val="nil"/>
                <w:between w:val="nil"/>
              </w:pBdr>
              <w:spacing w:line="240" w:lineRule="auto"/>
              <w:jc w:val="center"/>
            </w:pPr>
            <w:r>
              <w:t>81</w:t>
            </w:r>
          </w:p>
        </w:tc>
        <w:tc>
          <w:tcPr>
            <w:tcW w:w="3120" w:type="dxa"/>
            <w:shd w:val="clear" w:color="auto" w:fill="auto"/>
            <w:tcMar>
              <w:top w:w="100" w:type="dxa"/>
              <w:left w:w="100" w:type="dxa"/>
              <w:bottom w:w="100" w:type="dxa"/>
              <w:right w:w="100" w:type="dxa"/>
            </w:tcMar>
          </w:tcPr>
          <w:p w14:paraId="536642EF" w14:textId="77777777" w:rsidR="00F603DE" w:rsidRDefault="00000000">
            <w:pPr>
              <w:jc w:val="center"/>
            </w:pPr>
            <w:r>
              <w:t>13 &amp; Over 200 Breaststroke</w:t>
            </w:r>
          </w:p>
        </w:tc>
        <w:tc>
          <w:tcPr>
            <w:tcW w:w="3120" w:type="dxa"/>
            <w:shd w:val="clear" w:color="auto" w:fill="auto"/>
            <w:tcMar>
              <w:top w:w="100" w:type="dxa"/>
              <w:left w:w="100" w:type="dxa"/>
              <w:bottom w:w="100" w:type="dxa"/>
              <w:right w:w="100" w:type="dxa"/>
            </w:tcMar>
          </w:tcPr>
          <w:p w14:paraId="1522A2F1" w14:textId="77777777" w:rsidR="00F603DE" w:rsidRDefault="00000000">
            <w:pPr>
              <w:widowControl w:val="0"/>
              <w:pBdr>
                <w:top w:val="nil"/>
                <w:left w:val="nil"/>
                <w:bottom w:val="nil"/>
                <w:right w:val="nil"/>
                <w:between w:val="nil"/>
              </w:pBdr>
              <w:spacing w:line="240" w:lineRule="auto"/>
              <w:jc w:val="center"/>
            </w:pPr>
            <w:r>
              <w:t>82</w:t>
            </w:r>
          </w:p>
        </w:tc>
      </w:tr>
      <w:tr w:rsidR="00F603DE" w14:paraId="50440F52" w14:textId="77777777">
        <w:tc>
          <w:tcPr>
            <w:tcW w:w="3120" w:type="dxa"/>
            <w:shd w:val="clear" w:color="auto" w:fill="auto"/>
            <w:tcMar>
              <w:top w:w="100" w:type="dxa"/>
              <w:left w:w="100" w:type="dxa"/>
              <w:bottom w:w="100" w:type="dxa"/>
              <w:right w:w="100" w:type="dxa"/>
            </w:tcMar>
          </w:tcPr>
          <w:p w14:paraId="461BD4DD" w14:textId="77777777" w:rsidR="00F603DE" w:rsidRDefault="00000000">
            <w:pPr>
              <w:widowControl w:val="0"/>
              <w:pBdr>
                <w:top w:val="nil"/>
                <w:left w:val="nil"/>
                <w:bottom w:val="nil"/>
                <w:right w:val="nil"/>
                <w:between w:val="nil"/>
              </w:pBdr>
              <w:spacing w:line="240" w:lineRule="auto"/>
              <w:jc w:val="center"/>
            </w:pPr>
            <w:r>
              <w:t>83</w:t>
            </w:r>
          </w:p>
        </w:tc>
        <w:tc>
          <w:tcPr>
            <w:tcW w:w="3120" w:type="dxa"/>
            <w:shd w:val="clear" w:color="auto" w:fill="auto"/>
            <w:tcMar>
              <w:top w:w="100" w:type="dxa"/>
              <w:left w:w="100" w:type="dxa"/>
              <w:bottom w:w="100" w:type="dxa"/>
              <w:right w:w="100" w:type="dxa"/>
            </w:tcMar>
          </w:tcPr>
          <w:p w14:paraId="34C20E68" w14:textId="77777777" w:rsidR="00F603DE" w:rsidRDefault="00000000">
            <w:pPr>
              <w:jc w:val="center"/>
            </w:pPr>
            <w:r>
              <w:t>11-12 200 Freestyle</w:t>
            </w:r>
          </w:p>
        </w:tc>
        <w:tc>
          <w:tcPr>
            <w:tcW w:w="3120" w:type="dxa"/>
            <w:shd w:val="clear" w:color="auto" w:fill="auto"/>
            <w:tcMar>
              <w:top w:w="100" w:type="dxa"/>
              <w:left w:w="100" w:type="dxa"/>
              <w:bottom w:w="100" w:type="dxa"/>
              <w:right w:w="100" w:type="dxa"/>
            </w:tcMar>
          </w:tcPr>
          <w:p w14:paraId="13AF89BF" w14:textId="77777777" w:rsidR="00F603DE" w:rsidRDefault="00000000">
            <w:pPr>
              <w:widowControl w:val="0"/>
              <w:pBdr>
                <w:top w:val="nil"/>
                <w:left w:val="nil"/>
                <w:bottom w:val="nil"/>
                <w:right w:val="nil"/>
                <w:between w:val="nil"/>
              </w:pBdr>
              <w:spacing w:line="240" w:lineRule="auto"/>
              <w:jc w:val="center"/>
            </w:pPr>
            <w:r>
              <w:t>84</w:t>
            </w:r>
          </w:p>
        </w:tc>
      </w:tr>
      <w:tr w:rsidR="00F603DE" w14:paraId="3C05CD0F" w14:textId="77777777">
        <w:tc>
          <w:tcPr>
            <w:tcW w:w="3120" w:type="dxa"/>
            <w:shd w:val="clear" w:color="auto" w:fill="auto"/>
            <w:tcMar>
              <w:top w:w="100" w:type="dxa"/>
              <w:left w:w="100" w:type="dxa"/>
              <w:bottom w:w="100" w:type="dxa"/>
              <w:right w:w="100" w:type="dxa"/>
            </w:tcMar>
          </w:tcPr>
          <w:p w14:paraId="5E0C99B3" w14:textId="77777777" w:rsidR="00F603DE" w:rsidRDefault="00000000">
            <w:pPr>
              <w:widowControl w:val="0"/>
              <w:pBdr>
                <w:top w:val="nil"/>
                <w:left w:val="nil"/>
                <w:bottom w:val="nil"/>
                <w:right w:val="nil"/>
                <w:between w:val="nil"/>
              </w:pBdr>
              <w:spacing w:line="240" w:lineRule="auto"/>
              <w:jc w:val="center"/>
            </w:pPr>
            <w:r>
              <w:t>85</w:t>
            </w:r>
          </w:p>
        </w:tc>
        <w:tc>
          <w:tcPr>
            <w:tcW w:w="3120" w:type="dxa"/>
            <w:shd w:val="clear" w:color="auto" w:fill="auto"/>
            <w:tcMar>
              <w:top w:w="100" w:type="dxa"/>
              <w:left w:w="100" w:type="dxa"/>
              <w:bottom w:w="100" w:type="dxa"/>
              <w:right w:w="100" w:type="dxa"/>
            </w:tcMar>
          </w:tcPr>
          <w:p w14:paraId="24714ADC" w14:textId="77777777" w:rsidR="00F603DE" w:rsidRDefault="00000000">
            <w:pPr>
              <w:jc w:val="center"/>
            </w:pPr>
            <w:r>
              <w:t>13 &amp; Over 500 Freestyle</w:t>
            </w:r>
          </w:p>
        </w:tc>
        <w:tc>
          <w:tcPr>
            <w:tcW w:w="3120" w:type="dxa"/>
            <w:shd w:val="clear" w:color="auto" w:fill="auto"/>
            <w:tcMar>
              <w:top w:w="100" w:type="dxa"/>
              <w:left w:w="100" w:type="dxa"/>
              <w:bottom w:w="100" w:type="dxa"/>
              <w:right w:w="100" w:type="dxa"/>
            </w:tcMar>
          </w:tcPr>
          <w:p w14:paraId="2951A3CE" w14:textId="77777777" w:rsidR="00F603DE" w:rsidRDefault="00000000">
            <w:pPr>
              <w:widowControl w:val="0"/>
              <w:pBdr>
                <w:top w:val="nil"/>
                <w:left w:val="nil"/>
                <w:bottom w:val="nil"/>
                <w:right w:val="nil"/>
                <w:between w:val="nil"/>
              </w:pBdr>
              <w:spacing w:line="240" w:lineRule="auto"/>
              <w:jc w:val="center"/>
            </w:pPr>
            <w:r>
              <w:t>86</w:t>
            </w:r>
          </w:p>
        </w:tc>
      </w:tr>
    </w:tbl>
    <w:p w14:paraId="45988D45" w14:textId="10D88BE7" w:rsidR="00F603DE" w:rsidRDefault="00000000">
      <w:pPr>
        <w:jc w:val="center"/>
      </w:pPr>
      <w:r>
        <w:t>*</w:t>
      </w:r>
      <w:r w:rsidR="00F5530C">
        <w:t xml:space="preserve">For Prelims, </w:t>
      </w:r>
      <w:r>
        <w:t>Swimmers in the 500 Freestyle must provide their own timers and counter.</w:t>
      </w:r>
    </w:p>
    <w:p w14:paraId="08705B39" w14:textId="77777777" w:rsidR="00F603DE" w:rsidRDefault="00F603DE"/>
    <w:p w14:paraId="5968544D" w14:textId="77777777" w:rsidR="00F603DE" w:rsidRDefault="00000000">
      <w:r>
        <w:t>Sunday PM Finals Warm Up: announced at the meet Meet Start: announced at the meet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603DE" w14:paraId="30992733" w14:textId="77777777">
        <w:tc>
          <w:tcPr>
            <w:tcW w:w="3120" w:type="dxa"/>
            <w:shd w:val="clear" w:color="auto" w:fill="auto"/>
            <w:tcMar>
              <w:top w:w="100" w:type="dxa"/>
              <w:left w:w="100" w:type="dxa"/>
              <w:bottom w:w="100" w:type="dxa"/>
              <w:right w:w="100" w:type="dxa"/>
            </w:tcMar>
          </w:tcPr>
          <w:p w14:paraId="1276E977" w14:textId="77777777" w:rsidR="00F603DE" w:rsidRDefault="00000000">
            <w:pPr>
              <w:widowControl w:val="0"/>
              <w:pBdr>
                <w:top w:val="nil"/>
                <w:left w:val="nil"/>
                <w:bottom w:val="nil"/>
                <w:right w:val="nil"/>
                <w:between w:val="nil"/>
              </w:pBdr>
              <w:spacing w:line="240" w:lineRule="auto"/>
              <w:jc w:val="center"/>
            </w:pPr>
            <w:r>
              <w:t>Girls</w:t>
            </w:r>
          </w:p>
        </w:tc>
        <w:tc>
          <w:tcPr>
            <w:tcW w:w="3120" w:type="dxa"/>
            <w:shd w:val="clear" w:color="auto" w:fill="auto"/>
            <w:tcMar>
              <w:top w:w="100" w:type="dxa"/>
              <w:left w:w="100" w:type="dxa"/>
              <w:bottom w:w="100" w:type="dxa"/>
              <w:right w:w="100" w:type="dxa"/>
            </w:tcMar>
          </w:tcPr>
          <w:p w14:paraId="76E72563" w14:textId="77777777" w:rsidR="00F603DE" w:rsidRDefault="00000000">
            <w:pPr>
              <w:widowControl w:val="0"/>
              <w:pBdr>
                <w:top w:val="nil"/>
                <w:left w:val="nil"/>
                <w:bottom w:val="nil"/>
                <w:right w:val="nil"/>
                <w:between w:val="nil"/>
              </w:pBdr>
              <w:spacing w:line="240" w:lineRule="auto"/>
              <w:jc w:val="center"/>
            </w:pPr>
            <w:r>
              <w:t>Events</w:t>
            </w:r>
          </w:p>
        </w:tc>
        <w:tc>
          <w:tcPr>
            <w:tcW w:w="3120" w:type="dxa"/>
            <w:shd w:val="clear" w:color="auto" w:fill="auto"/>
            <w:tcMar>
              <w:top w:w="100" w:type="dxa"/>
              <w:left w:w="100" w:type="dxa"/>
              <w:bottom w:w="100" w:type="dxa"/>
              <w:right w:w="100" w:type="dxa"/>
            </w:tcMar>
          </w:tcPr>
          <w:p w14:paraId="1C9238C9" w14:textId="77777777" w:rsidR="00F603DE" w:rsidRDefault="00000000">
            <w:pPr>
              <w:widowControl w:val="0"/>
              <w:pBdr>
                <w:top w:val="nil"/>
                <w:left w:val="nil"/>
                <w:bottom w:val="nil"/>
                <w:right w:val="nil"/>
                <w:between w:val="nil"/>
              </w:pBdr>
              <w:spacing w:line="240" w:lineRule="auto"/>
              <w:jc w:val="center"/>
            </w:pPr>
            <w:r>
              <w:t>Boys</w:t>
            </w:r>
          </w:p>
        </w:tc>
      </w:tr>
      <w:tr w:rsidR="00F603DE" w14:paraId="4136F504" w14:textId="77777777">
        <w:tc>
          <w:tcPr>
            <w:tcW w:w="3120" w:type="dxa"/>
            <w:shd w:val="clear" w:color="auto" w:fill="auto"/>
            <w:tcMar>
              <w:top w:w="100" w:type="dxa"/>
              <w:left w:w="100" w:type="dxa"/>
              <w:bottom w:w="100" w:type="dxa"/>
              <w:right w:w="100" w:type="dxa"/>
            </w:tcMar>
          </w:tcPr>
          <w:p w14:paraId="7E81A17F" w14:textId="77777777" w:rsidR="00F603DE" w:rsidRDefault="00000000">
            <w:pPr>
              <w:widowControl w:val="0"/>
              <w:pBdr>
                <w:top w:val="nil"/>
                <w:left w:val="nil"/>
                <w:bottom w:val="nil"/>
                <w:right w:val="nil"/>
                <w:between w:val="nil"/>
              </w:pBdr>
              <w:spacing w:line="240" w:lineRule="auto"/>
              <w:jc w:val="center"/>
            </w:pPr>
            <w:r>
              <w:t>53</w:t>
            </w:r>
          </w:p>
        </w:tc>
        <w:tc>
          <w:tcPr>
            <w:tcW w:w="3120" w:type="dxa"/>
            <w:shd w:val="clear" w:color="auto" w:fill="auto"/>
            <w:tcMar>
              <w:top w:w="100" w:type="dxa"/>
              <w:left w:w="100" w:type="dxa"/>
              <w:bottom w:w="100" w:type="dxa"/>
              <w:right w:w="100" w:type="dxa"/>
            </w:tcMar>
          </w:tcPr>
          <w:p w14:paraId="4E1D7A66" w14:textId="77777777" w:rsidR="00F603DE" w:rsidRDefault="00000000">
            <w:pPr>
              <w:jc w:val="center"/>
            </w:pPr>
            <w:r>
              <w:t>11-12 200 IM</w:t>
            </w:r>
          </w:p>
        </w:tc>
        <w:tc>
          <w:tcPr>
            <w:tcW w:w="3120" w:type="dxa"/>
            <w:shd w:val="clear" w:color="auto" w:fill="auto"/>
            <w:tcMar>
              <w:top w:w="100" w:type="dxa"/>
              <w:left w:w="100" w:type="dxa"/>
              <w:bottom w:w="100" w:type="dxa"/>
              <w:right w:w="100" w:type="dxa"/>
            </w:tcMar>
          </w:tcPr>
          <w:p w14:paraId="5BED7F3C" w14:textId="77777777" w:rsidR="00F603DE" w:rsidRDefault="00000000">
            <w:pPr>
              <w:widowControl w:val="0"/>
              <w:pBdr>
                <w:top w:val="nil"/>
                <w:left w:val="nil"/>
                <w:bottom w:val="nil"/>
                <w:right w:val="nil"/>
                <w:between w:val="nil"/>
              </w:pBdr>
              <w:spacing w:line="240" w:lineRule="auto"/>
              <w:jc w:val="center"/>
            </w:pPr>
            <w:r>
              <w:t>54</w:t>
            </w:r>
          </w:p>
        </w:tc>
      </w:tr>
      <w:tr w:rsidR="00F603DE" w14:paraId="79D529D6" w14:textId="77777777">
        <w:tc>
          <w:tcPr>
            <w:tcW w:w="3120" w:type="dxa"/>
            <w:shd w:val="clear" w:color="auto" w:fill="auto"/>
            <w:tcMar>
              <w:top w:w="100" w:type="dxa"/>
              <w:left w:w="100" w:type="dxa"/>
              <w:bottom w:w="100" w:type="dxa"/>
              <w:right w:w="100" w:type="dxa"/>
            </w:tcMar>
          </w:tcPr>
          <w:p w14:paraId="74627A95" w14:textId="77777777" w:rsidR="00F603DE" w:rsidRDefault="00000000">
            <w:pPr>
              <w:widowControl w:val="0"/>
              <w:pBdr>
                <w:top w:val="nil"/>
                <w:left w:val="nil"/>
                <w:bottom w:val="nil"/>
                <w:right w:val="nil"/>
                <w:between w:val="nil"/>
              </w:pBdr>
              <w:spacing w:line="240" w:lineRule="auto"/>
              <w:jc w:val="center"/>
            </w:pPr>
            <w:r>
              <w:t>55</w:t>
            </w:r>
          </w:p>
        </w:tc>
        <w:tc>
          <w:tcPr>
            <w:tcW w:w="3120" w:type="dxa"/>
            <w:shd w:val="clear" w:color="auto" w:fill="auto"/>
            <w:tcMar>
              <w:top w:w="100" w:type="dxa"/>
              <w:left w:w="100" w:type="dxa"/>
              <w:bottom w:w="100" w:type="dxa"/>
              <w:right w:w="100" w:type="dxa"/>
            </w:tcMar>
          </w:tcPr>
          <w:p w14:paraId="0105A80F" w14:textId="77777777" w:rsidR="00F603DE" w:rsidRDefault="00000000">
            <w:pPr>
              <w:jc w:val="center"/>
            </w:pPr>
            <w:r>
              <w:t>13 &amp; Over 200 IM</w:t>
            </w:r>
          </w:p>
        </w:tc>
        <w:tc>
          <w:tcPr>
            <w:tcW w:w="3120" w:type="dxa"/>
            <w:shd w:val="clear" w:color="auto" w:fill="auto"/>
            <w:tcMar>
              <w:top w:w="100" w:type="dxa"/>
              <w:left w:w="100" w:type="dxa"/>
              <w:bottom w:w="100" w:type="dxa"/>
              <w:right w:w="100" w:type="dxa"/>
            </w:tcMar>
          </w:tcPr>
          <w:p w14:paraId="510CF9BA" w14:textId="77777777" w:rsidR="00F603DE" w:rsidRDefault="00000000">
            <w:pPr>
              <w:widowControl w:val="0"/>
              <w:pBdr>
                <w:top w:val="nil"/>
                <w:left w:val="nil"/>
                <w:bottom w:val="nil"/>
                <w:right w:val="nil"/>
                <w:between w:val="nil"/>
              </w:pBdr>
              <w:spacing w:line="240" w:lineRule="auto"/>
              <w:jc w:val="center"/>
            </w:pPr>
            <w:r>
              <w:t>56</w:t>
            </w:r>
          </w:p>
        </w:tc>
      </w:tr>
      <w:tr w:rsidR="00F603DE" w14:paraId="7780F9B7" w14:textId="77777777">
        <w:tc>
          <w:tcPr>
            <w:tcW w:w="3120" w:type="dxa"/>
            <w:shd w:val="clear" w:color="auto" w:fill="auto"/>
            <w:tcMar>
              <w:top w:w="100" w:type="dxa"/>
              <w:left w:w="100" w:type="dxa"/>
              <w:bottom w:w="100" w:type="dxa"/>
              <w:right w:w="100" w:type="dxa"/>
            </w:tcMar>
          </w:tcPr>
          <w:p w14:paraId="01B2F72C" w14:textId="77777777" w:rsidR="00F603DE" w:rsidRDefault="00000000">
            <w:pPr>
              <w:widowControl w:val="0"/>
              <w:pBdr>
                <w:top w:val="nil"/>
                <w:left w:val="nil"/>
                <w:bottom w:val="nil"/>
                <w:right w:val="nil"/>
                <w:between w:val="nil"/>
              </w:pBdr>
              <w:spacing w:line="240" w:lineRule="auto"/>
              <w:jc w:val="center"/>
            </w:pPr>
            <w:r>
              <w:t>59</w:t>
            </w:r>
          </w:p>
        </w:tc>
        <w:tc>
          <w:tcPr>
            <w:tcW w:w="3120" w:type="dxa"/>
            <w:shd w:val="clear" w:color="auto" w:fill="auto"/>
            <w:tcMar>
              <w:top w:w="100" w:type="dxa"/>
              <w:left w:w="100" w:type="dxa"/>
              <w:bottom w:w="100" w:type="dxa"/>
              <w:right w:w="100" w:type="dxa"/>
            </w:tcMar>
          </w:tcPr>
          <w:p w14:paraId="49C11359" w14:textId="77777777" w:rsidR="00F603DE" w:rsidRDefault="00000000">
            <w:pPr>
              <w:jc w:val="center"/>
            </w:pPr>
            <w:r>
              <w:t>11-12 100 Freestyle</w:t>
            </w:r>
          </w:p>
        </w:tc>
        <w:tc>
          <w:tcPr>
            <w:tcW w:w="3120" w:type="dxa"/>
            <w:shd w:val="clear" w:color="auto" w:fill="auto"/>
            <w:tcMar>
              <w:top w:w="100" w:type="dxa"/>
              <w:left w:w="100" w:type="dxa"/>
              <w:bottom w:w="100" w:type="dxa"/>
              <w:right w:w="100" w:type="dxa"/>
            </w:tcMar>
          </w:tcPr>
          <w:p w14:paraId="0F10184D" w14:textId="77777777" w:rsidR="00F603DE" w:rsidRDefault="00000000">
            <w:pPr>
              <w:widowControl w:val="0"/>
              <w:pBdr>
                <w:top w:val="nil"/>
                <w:left w:val="nil"/>
                <w:bottom w:val="nil"/>
                <w:right w:val="nil"/>
                <w:between w:val="nil"/>
              </w:pBdr>
              <w:spacing w:line="240" w:lineRule="auto"/>
              <w:jc w:val="center"/>
            </w:pPr>
            <w:r>
              <w:t>60</w:t>
            </w:r>
          </w:p>
        </w:tc>
      </w:tr>
      <w:tr w:rsidR="00F603DE" w14:paraId="2B545482" w14:textId="77777777">
        <w:tc>
          <w:tcPr>
            <w:tcW w:w="3120" w:type="dxa"/>
            <w:shd w:val="clear" w:color="auto" w:fill="auto"/>
            <w:tcMar>
              <w:top w:w="100" w:type="dxa"/>
              <w:left w:w="100" w:type="dxa"/>
              <w:bottom w:w="100" w:type="dxa"/>
              <w:right w:w="100" w:type="dxa"/>
            </w:tcMar>
          </w:tcPr>
          <w:p w14:paraId="29F8E714" w14:textId="77777777" w:rsidR="00F603DE" w:rsidRDefault="00000000">
            <w:pPr>
              <w:widowControl w:val="0"/>
              <w:pBdr>
                <w:top w:val="nil"/>
                <w:left w:val="nil"/>
                <w:bottom w:val="nil"/>
                <w:right w:val="nil"/>
                <w:between w:val="nil"/>
              </w:pBdr>
              <w:spacing w:line="240" w:lineRule="auto"/>
              <w:jc w:val="center"/>
            </w:pPr>
            <w:r>
              <w:t>63</w:t>
            </w:r>
          </w:p>
        </w:tc>
        <w:tc>
          <w:tcPr>
            <w:tcW w:w="3120" w:type="dxa"/>
            <w:shd w:val="clear" w:color="auto" w:fill="auto"/>
            <w:tcMar>
              <w:top w:w="100" w:type="dxa"/>
              <w:left w:w="100" w:type="dxa"/>
              <w:bottom w:w="100" w:type="dxa"/>
              <w:right w:w="100" w:type="dxa"/>
            </w:tcMar>
          </w:tcPr>
          <w:p w14:paraId="4CC5BF02" w14:textId="77777777" w:rsidR="00F603DE" w:rsidRDefault="00000000">
            <w:pPr>
              <w:jc w:val="center"/>
            </w:pPr>
            <w:r>
              <w:t>13 &amp; Over 100 Freestyle</w:t>
            </w:r>
          </w:p>
        </w:tc>
        <w:tc>
          <w:tcPr>
            <w:tcW w:w="3120" w:type="dxa"/>
            <w:shd w:val="clear" w:color="auto" w:fill="auto"/>
            <w:tcMar>
              <w:top w:w="100" w:type="dxa"/>
              <w:left w:w="100" w:type="dxa"/>
              <w:bottom w:w="100" w:type="dxa"/>
              <w:right w:w="100" w:type="dxa"/>
            </w:tcMar>
          </w:tcPr>
          <w:p w14:paraId="593D9A46" w14:textId="77777777" w:rsidR="00F603DE" w:rsidRDefault="00000000">
            <w:pPr>
              <w:widowControl w:val="0"/>
              <w:pBdr>
                <w:top w:val="nil"/>
                <w:left w:val="nil"/>
                <w:bottom w:val="nil"/>
                <w:right w:val="nil"/>
                <w:between w:val="nil"/>
              </w:pBdr>
              <w:spacing w:line="240" w:lineRule="auto"/>
              <w:jc w:val="center"/>
            </w:pPr>
            <w:r>
              <w:t>64</w:t>
            </w:r>
          </w:p>
        </w:tc>
      </w:tr>
      <w:tr w:rsidR="00F603DE" w14:paraId="0EFD1462" w14:textId="77777777">
        <w:tc>
          <w:tcPr>
            <w:tcW w:w="3120" w:type="dxa"/>
            <w:shd w:val="clear" w:color="auto" w:fill="auto"/>
            <w:tcMar>
              <w:top w:w="100" w:type="dxa"/>
              <w:left w:w="100" w:type="dxa"/>
              <w:bottom w:w="100" w:type="dxa"/>
              <w:right w:w="100" w:type="dxa"/>
            </w:tcMar>
          </w:tcPr>
          <w:p w14:paraId="5D3ADA57" w14:textId="77777777" w:rsidR="00F603DE" w:rsidRDefault="00000000">
            <w:pPr>
              <w:widowControl w:val="0"/>
              <w:pBdr>
                <w:top w:val="nil"/>
                <w:left w:val="nil"/>
                <w:bottom w:val="nil"/>
                <w:right w:val="nil"/>
                <w:between w:val="nil"/>
              </w:pBdr>
              <w:spacing w:line="240" w:lineRule="auto"/>
              <w:jc w:val="center"/>
            </w:pPr>
            <w:r>
              <w:t>65</w:t>
            </w:r>
          </w:p>
        </w:tc>
        <w:tc>
          <w:tcPr>
            <w:tcW w:w="3120" w:type="dxa"/>
            <w:shd w:val="clear" w:color="auto" w:fill="auto"/>
            <w:tcMar>
              <w:top w:w="100" w:type="dxa"/>
              <w:left w:w="100" w:type="dxa"/>
              <w:bottom w:w="100" w:type="dxa"/>
              <w:right w:w="100" w:type="dxa"/>
            </w:tcMar>
          </w:tcPr>
          <w:p w14:paraId="35D710A6" w14:textId="77777777" w:rsidR="00F603DE" w:rsidRDefault="00000000">
            <w:pPr>
              <w:jc w:val="center"/>
            </w:pPr>
            <w:r>
              <w:t>11-12 50 Butterfly</w:t>
            </w:r>
          </w:p>
        </w:tc>
        <w:tc>
          <w:tcPr>
            <w:tcW w:w="3120" w:type="dxa"/>
            <w:shd w:val="clear" w:color="auto" w:fill="auto"/>
            <w:tcMar>
              <w:top w:w="100" w:type="dxa"/>
              <w:left w:w="100" w:type="dxa"/>
              <w:bottom w:w="100" w:type="dxa"/>
              <w:right w:w="100" w:type="dxa"/>
            </w:tcMar>
          </w:tcPr>
          <w:p w14:paraId="16A6905E" w14:textId="77777777" w:rsidR="00F603DE" w:rsidRDefault="00000000">
            <w:pPr>
              <w:widowControl w:val="0"/>
              <w:pBdr>
                <w:top w:val="nil"/>
                <w:left w:val="nil"/>
                <w:bottom w:val="nil"/>
                <w:right w:val="nil"/>
                <w:between w:val="nil"/>
              </w:pBdr>
              <w:spacing w:line="240" w:lineRule="auto"/>
              <w:jc w:val="center"/>
            </w:pPr>
            <w:r>
              <w:t>66</w:t>
            </w:r>
          </w:p>
        </w:tc>
      </w:tr>
      <w:tr w:rsidR="00F603DE" w14:paraId="664AB67E" w14:textId="77777777">
        <w:tc>
          <w:tcPr>
            <w:tcW w:w="3120" w:type="dxa"/>
            <w:shd w:val="clear" w:color="auto" w:fill="auto"/>
            <w:tcMar>
              <w:top w:w="100" w:type="dxa"/>
              <w:left w:w="100" w:type="dxa"/>
              <w:bottom w:w="100" w:type="dxa"/>
              <w:right w:w="100" w:type="dxa"/>
            </w:tcMar>
          </w:tcPr>
          <w:p w14:paraId="1E03A9DA" w14:textId="77777777" w:rsidR="00F603DE" w:rsidRDefault="00000000">
            <w:pPr>
              <w:widowControl w:val="0"/>
              <w:pBdr>
                <w:top w:val="nil"/>
                <w:left w:val="nil"/>
                <w:bottom w:val="nil"/>
                <w:right w:val="nil"/>
                <w:between w:val="nil"/>
              </w:pBdr>
              <w:spacing w:line="240" w:lineRule="auto"/>
              <w:jc w:val="center"/>
            </w:pPr>
            <w:r>
              <w:lastRenderedPageBreak/>
              <w:t>69</w:t>
            </w:r>
          </w:p>
        </w:tc>
        <w:tc>
          <w:tcPr>
            <w:tcW w:w="3120" w:type="dxa"/>
            <w:shd w:val="clear" w:color="auto" w:fill="auto"/>
            <w:tcMar>
              <w:top w:w="100" w:type="dxa"/>
              <w:left w:w="100" w:type="dxa"/>
              <w:bottom w:w="100" w:type="dxa"/>
              <w:right w:w="100" w:type="dxa"/>
            </w:tcMar>
          </w:tcPr>
          <w:p w14:paraId="0D97D728" w14:textId="77777777" w:rsidR="00F603DE" w:rsidRDefault="00000000">
            <w:pPr>
              <w:jc w:val="center"/>
            </w:pPr>
            <w:r>
              <w:t>13 &amp; Over 200 Butterfly</w:t>
            </w:r>
          </w:p>
        </w:tc>
        <w:tc>
          <w:tcPr>
            <w:tcW w:w="3120" w:type="dxa"/>
            <w:shd w:val="clear" w:color="auto" w:fill="auto"/>
            <w:tcMar>
              <w:top w:w="100" w:type="dxa"/>
              <w:left w:w="100" w:type="dxa"/>
              <w:bottom w:w="100" w:type="dxa"/>
              <w:right w:w="100" w:type="dxa"/>
            </w:tcMar>
          </w:tcPr>
          <w:p w14:paraId="1525CD89" w14:textId="77777777" w:rsidR="00F603DE" w:rsidRDefault="00000000">
            <w:pPr>
              <w:widowControl w:val="0"/>
              <w:pBdr>
                <w:top w:val="nil"/>
                <w:left w:val="nil"/>
                <w:bottom w:val="nil"/>
                <w:right w:val="nil"/>
                <w:between w:val="nil"/>
              </w:pBdr>
              <w:spacing w:line="240" w:lineRule="auto"/>
              <w:jc w:val="center"/>
            </w:pPr>
            <w:r>
              <w:t>70</w:t>
            </w:r>
          </w:p>
        </w:tc>
      </w:tr>
      <w:tr w:rsidR="00F603DE" w14:paraId="08100C5B" w14:textId="77777777">
        <w:tc>
          <w:tcPr>
            <w:tcW w:w="3120" w:type="dxa"/>
            <w:shd w:val="clear" w:color="auto" w:fill="auto"/>
            <w:tcMar>
              <w:top w:w="100" w:type="dxa"/>
              <w:left w:w="100" w:type="dxa"/>
              <w:bottom w:w="100" w:type="dxa"/>
              <w:right w:w="100" w:type="dxa"/>
            </w:tcMar>
          </w:tcPr>
          <w:p w14:paraId="5B47E2AD" w14:textId="77777777" w:rsidR="00F603DE" w:rsidRDefault="00000000">
            <w:pPr>
              <w:widowControl w:val="0"/>
              <w:pBdr>
                <w:top w:val="nil"/>
                <w:left w:val="nil"/>
                <w:bottom w:val="nil"/>
                <w:right w:val="nil"/>
                <w:between w:val="nil"/>
              </w:pBdr>
              <w:spacing w:line="240" w:lineRule="auto"/>
              <w:jc w:val="center"/>
            </w:pPr>
            <w:r>
              <w:t>71</w:t>
            </w:r>
          </w:p>
        </w:tc>
        <w:tc>
          <w:tcPr>
            <w:tcW w:w="3120" w:type="dxa"/>
            <w:shd w:val="clear" w:color="auto" w:fill="auto"/>
            <w:tcMar>
              <w:top w:w="100" w:type="dxa"/>
              <w:left w:w="100" w:type="dxa"/>
              <w:bottom w:w="100" w:type="dxa"/>
              <w:right w:w="100" w:type="dxa"/>
            </w:tcMar>
          </w:tcPr>
          <w:p w14:paraId="6FCFFE0E" w14:textId="77777777" w:rsidR="00F603DE" w:rsidRDefault="00000000">
            <w:pPr>
              <w:jc w:val="center"/>
            </w:pPr>
            <w:r>
              <w:t>11-12 50 Backstroke</w:t>
            </w:r>
          </w:p>
        </w:tc>
        <w:tc>
          <w:tcPr>
            <w:tcW w:w="3120" w:type="dxa"/>
            <w:shd w:val="clear" w:color="auto" w:fill="auto"/>
            <w:tcMar>
              <w:top w:w="100" w:type="dxa"/>
              <w:left w:w="100" w:type="dxa"/>
              <w:bottom w:w="100" w:type="dxa"/>
              <w:right w:w="100" w:type="dxa"/>
            </w:tcMar>
          </w:tcPr>
          <w:p w14:paraId="19525EEB" w14:textId="77777777" w:rsidR="00F603DE" w:rsidRDefault="00000000">
            <w:pPr>
              <w:widowControl w:val="0"/>
              <w:pBdr>
                <w:top w:val="nil"/>
                <w:left w:val="nil"/>
                <w:bottom w:val="nil"/>
                <w:right w:val="nil"/>
                <w:between w:val="nil"/>
              </w:pBdr>
              <w:spacing w:line="240" w:lineRule="auto"/>
              <w:jc w:val="center"/>
            </w:pPr>
            <w:r>
              <w:t>72</w:t>
            </w:r>
          </w:p>
        </w:tc>
      </w:tr>
      <w:tr w:rsidR="00F603DE" w14:paraId="7E26E4B7" w14:textId="77777777">
        <w:tc>
          <w:tcPr>
            <w:tcW w:w="3120" w:type="dxa"/>
            <w:shd w:val="clear" w:color="auto" w:fill="auto"/>
            <w:tcMar>
              <w:top w:w="100" w:type="dxa"/>
              <w:left w:w="100" w:type="dxa"/>
              <w:bottom w:w="100" w:type="dxa"/>
              <w:right w:w="100" w:type="dxa"/>
            </w:tcMar>
          </w:tcPr>
          <w:p w14:paraId="6AB6AE43" w14:textId="77777777" w:rsidR="00F603DE" w:rsidRDefault="00000000">
            <w:pPr>
              <w:widowControl w:val="0"/>
              <w:pBdr>
                <w:top w:val="nil"/>
                <w:left w:val="nil"/>
                <w:bottom w:val="nil"/>
                <w:right w:val="nil"/>
                <w:between w:val="nil"/>
              </w:pBdr>
              <w:spacing w:line="240" w:lineRule="auto"/>
              <w:jc w:val="center"/>
            </w:pPr>
            <w:r>
              <w:t>75</w:t>
            </w:r>
          </w:p>
        </w:tc>
        <w:tc>
          <w:tcPr>
            <w:tcW w:w="3120" w:type="dxa"/>
            <w:shd w:val="clear" w:color="auto" w:fill="auto"/>
            <w:tcMar>
              <w:top w:w="100" w:type="dxa"/>
              <w:left w:w="100" w:type="dxa"/>
              <w:bottom w:w="100" w:type="dxa"/>
              <w:right w:w="100" w:type="dxa"/>
            </w:tcMar>
          </w:tcPr>
          <w:p w14:paraId="7D482ACF" w14:textId="77777777" w:rsidR="00F603DE" w:rsidRDefault="00000000">
            <w:pPr>
              <w:jc w:val="center"/>
            </w:pPr>
            <w:r>
              <w:t>13 and Over 100 Backstroke</w:t>
            </w:r>
          </w:p>
        </w:tc>
        <w:tc>
          <w:tcPr>
            <w:tcW w:w="3120" w:type="dxa"/>
            <w:shd w:val="clear" w:color="auto" w:fill="auto"/>
            <w:tcMar>
              <w:top w:w="100" w:type="dxa"/>
              <w:left w:w="100" w:type="dxa"/>
              <w:bottom w:w="100" w:type="dxa"/>
              <w:right w:w="100" w:type="dxa"/>
            </w:tcMar>
          </w:tcPr>
          <w:p w14:paraId="549F4BAC" w14:textId="77777777" w:rsidR="00F603DE" w:rsidRDefault="00000000">
            <w:pPr>
              <w:widowControl w:val="0"/>
              <w:pBdr>
                <w:top w:val="nil"/>
                <w:left w:val="nil"/>
                <w:bottom w:val="nil"/>
                <w:right w:val="nil"/>
                <w:between w:val="nil"/>
              </w:pBdr>
              <w:spacing w:line="240" w:lineRule="auto"/>
              <w:jc w:val="center"/>
            </w:pPr>
            <w:r>
              <w:t>76</w:t>
            </w:r>
          </w:p>
        </w:tc>
      </w:tr>
      <w:tr w:rsidR="00F603DE" w14:paraId="57946CCF" w14:textId="77777777">
        <w:tc>
          <w:tcPr>
            <w:tcW w:w="3120" w:type="dxa"/>
            <w:shd w:val="clear" w:color="auto" w:fill="auto"/>
            <w:tcMar>
              <w:top w:w="100" w:type="dxa"/>
              <w:left w:w="100" w:type="dxa"/>
              <w:bottom w:w="100" w:type="dxa"/>
              <w:right w:w="100" w:type="dxa"/>
            </w:tcMar>
          </w:tcPr>
          <w:p w14:paraId="35213B84" w14:textId="77777777" w:rsidR="00F603DE" w:rsidRDefault="00000000">
            <w:pPr>
              <w:widowControl w:val="0"/>
              <w:pBdr>
                <w:top w:val="nil"/>
                <w:left w:val="nil"/>
                <w:bottom w:val="nil"/>
                <w:right w:val="nil"/>
                <w:between w:val="nil"/>
              </w:pBdr>
              <w:spacing w:line="240" w:lineRule="auto"/>
              <w:jc w:val="center"/>
            </w:pPr>
            <w:r>
              <w:t>77</w:t>
            </w:r>
          </w:p>
        </w:tc>
        <w:tc>
          <w:tcPr>
            <w:tcW w:w="3120" w:type="dxa"/>
            <w:shd w:val="clear" w:color="auto" w:fill="auto"/>
            <w:tcMar>
              <w:top w:w="100" w:type="dxa"/>
              <w:left w:w="100" w:type="dxa"/>
              <w:bottom w:w="100" w:type="dxa"/>
              <w:right w:w="100" w:type="dxa"/>
            </w:tcMar>
          </w:tcPr>
          <w:p w14:paraId="56F4F451" w14:textId="77777777" w:rsidR="00F603DE" w:rsidRDefault="00000000">
            <w:pPr>
              <w:jc w:val="center"/>
            </w:pPr>
            <w:r>
              <w:t>11-12 100 Breaststroke</w:t>
            </w:r>
          </w:p>
        </w:tc>
        <w:tc>
          <w:tcPr>
            <w:tcW w:w="3120" w:type="dxa"/>
            <w:shd w:val="clear" w:color="auto" w:fill="auto"/>
            <w:tcMar>
              <w:top w:w="100" w:type="dxa"/>
              <w:left w:w="100" w:type="dxa"/>
              <w:bottom w:w="100" w:type="dxa"/>
              <w:right w:w="100" w:type="dxa"/>
            </w:tcMar>
          </w:tcPr>
          <w:p w14:paraId="0E4DBE91" w14:textId="77777777" w:rsidR="00F603DE" w:rsidRDefault="00000000">
            <w:pPr>
              <w:widowControl w:val="0"/>
              <w:pBdr>
                <w:top w:val="nil"/>
                <w:left w:val="nil"/>
                <w:bottom w:val="nil"/>
                <w:right w:val="nil"/>
                <w:between w:val="nil"/>
              </w:pBdr>
              <w:spacing w:line="240" w:lineRule="auto"/>
              <w:jc w:val="center"/>
            </w:pPr>
            <w:r>
              <w:t>78</w:t>
            </w:r>
          </w:p>
        </w:tc>
      </w:tr>
      <w:tr w:rsidR="00F603DE" w14:paraId="12134140" w14:textId="77777777">
        <w:tc>
          <w:tcPr>
            <w:tcW w:w="3120" w:type="dxa"/>
            <w:shd w:val="clear" w:color="auto" w:fill="auto"/>
            <w:tcMar>
              <w:top w:w="100" w:type="dxa"/>
              <w:left w:w="100" w:type="dxa"/>
              <w:bottom w:w="100" w:type="dxa"/>
              <w:right w:w="100" w:type="dxa"/>
            </w:tcMar>
          </w:tcPr>
          <w:p w14:paraId="741F1A83" w14:textId="77777777" w:rsidR="00F603DE" w:rsidRDefault="00000000">
            <w:pPr>
              <w:widowControl w:val="0"/>
              <w:pBdr>
                <w:top w:val="nil"/>
                <w:left w:val="nil"/>
                <w:bottom w:val="nil"/>
                <w:right w:val="nil"/>
                <w:between w:val="nil"/>
              </w:pBdr>
              <w:spacing w:line="240" w:lineRule="auto"/>
              <w:jc w:val="center"/>
            </w:pPr>
            <w:r>
              <w:t>81</w:t>
            </w:r>
          </w:p>
        </w:tc>
        <w:tc>
          <w:tcPr>
            <w:tcW w:w="3120" w:type="dxa"/>
            <w:shd w:val="clear" w:color="auto" w:fill="auto"/>
            <w:tcMar>
              <w:top w:w="100" w:type="dxa"/>
              <w:left w:w="100" w:type="dxa"/>
              <w:bottom w:w="100" w:type="dxa"/>
              <w:right w:w="100" w:type="dxa"/>
            </w:tcMar>
          </w:tcPr>
          <w:p w14:paraId="68490135" w14:textId="77777777" w:rsidR="00F603DE" w:rsidRDefault="00000000">
            <w:pPr>
              <w:jc w:val="center"/>
            </w:pPr>
            <w:r>
              <w:t>13 &amp; Over 200 Breaststroke</w:t>
            </w:r>
          </w:p>
        </w:tc>
        <w:tc>
          <w:tcPr>
            <w:tcW w:w="3120" w:type="dxa"/>
            <w:shd w:val="clear" w:color="auto" w:fill="auto"/>
            <w:tcMar>
              <w:top w:w="100" w:type="dxa"/>
              <w:left w:w="100" w:type="dxa"/>
              <w:bottom w:w="100" w:type="dxa"/>
              <w:right w:w="100" w:type="dxa"/>
            </w:tcMar>
          </w:tcPr>
          <w:p w14:paraId="53C04491" w14:textId="77777777" w:rsidR="00F603DE" w:rsidRDefault="00000000">
            <w:pPr>
              <w:widowControl w:val="0"/>
              <w:pBdr>
                <w:top w:val="nil"/>
                <w:left w:val="nil"/>
                <w:bottom w:val="nil"/>
                <w:right w:val="nil"/>
                <w:between w:val="nil"/>
              </w:pBdr>
              <w:spacing w:line="240" w:lineRule="auto"/>
              <w:jc w:val="center"/>
            </w:pPr>
            <w:r>
              <w:t>82</w:t>
            </w:r>
          </w:p>
        </w:tc>
      </w:tr>
      <w:tr w:rsidR="00F603DE" w14:paraId="53CE03AC" w14:textId="77777777">
        <w:tc>
          <w:tcPr>
            <w:tcW w:w="3120" w:type="dxa"/>
            <w:shd w:val="clear" w:color="auto" w:fill="auto"/>
            <w:tcMar>
              <w:top w:w="100" w:type="dxa"/>
              <w:left w:w="100" w:type="dxa"/>
              <w:bottom w:w="100" w:type="dxa"/>
              <w:right w:w="100" w:type="dxa"/>
            </w:tcMar>
          </w:tcPr>
          <w:p w14:paraId="07BAEE2C" w14:textId="77777777" w:rsidR="00F603DE" w:rsidRDefault="00000000">
            <w:pPr>
              <w:widowControl w:val="0"/>
              <w:pBdr>
                <w:top w:val="nil"/>
                <w:left w:val="nil"/>
                <w:bottom w:val="nil"/>
                <w:right w:val="nil"/>
                <w:between w:val="nil"/>
              </w:pBdr>
              <w:spacing w:line="240" w:lineRule="auto"/>
              <w:jc w:val="center"/>
            </w:pPr>
            <w:r>
              <w:t>83</w:t>
            </w:r>
          </w:p>
        </w:tc>
        <w:tc>
          <w:tcPr>
            <w:tcW w:w="3120" w:type="dxa"/>
            <w:shd w:val="clear" w:color="auto" w:fill="auto"/>
            <w:tcMar>
              <w:top w:w="100" w:type="dxa"/>
              <w:left w:w="100" w:type="dxa"/>
              <w:bottom w:w="100" w:type="dxa"/>
              <w:right w:w="100" w:type="dxa"/>
            </w:tcMar>
          </w:tcPr>
          <w:p w14:paraId="294FD11F" w14:textId="77777777" w:rsidR="00F603DE" w:rsidRDefault="00000000">
            <w:pPr>
              <w:jc w:val="center"/>
            </w:pPr>
            <w:r>
              <w:t>11-12 200 Freestyle</w:t>
            </w:r>
          </w:p>
        </w:tc>
        <w:tc>
          <w:tcPr>
            <w:tcW w:w="3120" w:type="dxa"/>
            <w:shd w:val="clear" w:color="auto" w:fill="auto"/>
            <w:tcMar>
              <w:top w:w="100" w:type="dxa"/>
              <w:left w:w="100" w:type="dxa"/>
              <w:bottom w:w="100" w:type="dxa"/>
              <w:right w:w="100" w:type="dxa"/>
            </w:tcMar>
          </w:tcPr>
          <w:p w14:paraId="76166282" w14:textId="77777777" w:rsidR="00F603DE" w:rsidRDefault="00000000">
            <w:pPr>
              <w:widowControl w:val="0"/>
              <w:pBdr>
                <w:top w:val="nil"/>
                <w:left w:val="nil"/>
                <w:bottom w:val="nil"/>
                <w:right w:val="nil"/>
                <w:between w:val="nil"/>
              </w:pBdr>
              <w:spacing w:line="240" w:lineRule="auto"/>
              <w:jc w:val="center"/>
            </w:pPr>
            <w:r>
              <w:t>84</w:t>
            </w:r>
          </w:p>
        </w:tc>
      </w:tr>
      <w:tr w:rsidR="00F603DE" w14:paraId="0EA44D76" w14:textId="77777777">
        <w:tc>
          <w:tcPr>
            <w:tcW w:w="3120" w:type="dxa"/>
            <w:shd w:val="clear" w:color="auto" w:fill="auto"/>
            <w:tcMar>
              <w:top w:w="100" w:type="dxa"/>
              <w:left w:w="100" w:type="dxa"/>
              <w:bottom w:w="100" w:type="dxa"/>
              <w:right w:w="100" w:type="dxa"/>
            </w:tcMar>
          </w:tcPr>
          <w:p w14:paraId="216FAD6F" w14:textId="77777777" w:rsidR="00F603DE" w:rsidRDefault="00000000">
            <w:pPr>
              <w:widowControl w:val="0"/>
              <w:pBdr>
                <w:top w:val="nil"/>
                <w:left w:val="nil"/>
                <w:bottom w:val="nil"/>
                <w:right w:val="nil"/>
                <w:between w:val="nil"/>
              </w:pBdr>
              <w:spacing w:line="240" w:lineRule="auto"/>
              <w:jc w:val="center"/>
            </w:pPr>
            <w:r>
              <w:t>85</w:t>
            </w:r>
          </w:p>
        </w:tc>
        <w:tc>
          <w:tcPr>
            <w:tcW w:w="3120" w:type="dxa"/>
            <w:shd w:val="clear" w:color="auto" w:fill="auto"/>
            <w:tcMar>
              <w:top w:w="100" w:type="dxa"/>
              <w:left w:w="100" w:type="dxa"/>
              <w:bottom w:w="100" w:type="dxa"/>
              <w:right w:w="100" w:type="dxa"/>
            </w:tcMar>
          </w:tcPr>
          <w:p w14:paraId="545D4DE5" w14:textId="77777777" w:rsidR="00F603DE" w:rsidRDefault="00000000">
            <w:pPr>
              <w:jc w:val="center"/>
            </w:pPr>
            <w:r>
              <w:t>13 &amp; Over 500 Freestyle</w:t>
            </w:r>
          </w:p>
        </w:tc>
        <w:tc>
          <w:tcPr>
            <w:tcW w:w="3120" w:type="dxa"/>
            <w:shd w:val="clear" w:color="auto" w:fill="auto"/>
            <w:tcMar>
              <w:top w:w="100" w:type="dxa"/>
              <w:left w:w="100" w:type="dxa"/>
              <w:bottom w:w="100" w:type="dxa"/>
              <w:right w:w="100" w:type="dxa"/>
            </w:tcMar>
          </w:tcPr>
          <w:p w14:paraId="1A822A7A" w14:textId="77777777" w:rsidR="00F603DE" w:rsidRDefault="00000000">
            <w:pPr>
              <w:widowControl w:val="0"/>
              <w:pBdr>
                <w:top w:val="nil"/>
                <w:left w:val="nil"/>
                <w:bottom w:val="nil"/>
                <w:right w:val="nil"/>
                <w:between w:val="nil"/>
              </w:pBdr>
              <w:spacing w:line="240" w:lineRule="auto"/>
              <w:jc w:val="center"/>
            </w:pPr>
            <w:r>
              <w:t>86</w:t>
            </w:r>
          </w:p>
        </w:tc>
      </w:tr>
    </w:tbl>
    <w:p w14:paraId="503C51C0" w14:textId="7FFA3C38" w:rsidR="00F603DE" w:rsidRDefault="00F5530C" w:rsidP="00F5530C">
      <w:pPr>
        <w:jc w:val="center"/>
      </w:pPr>
      <w:r>
        <w:t>*</w:t>
      </w:r>
      <w:r w:rsidRPr="00F5530C">
        <w:t xml:space="preserve"> </w:t>
      </w:r>
      <w:r>
        <w:t>Swimmers in the 500 Freestyle must provide their own counter</w:t>
      </w:r>
    </w:p>
    <w:p w14:paraId="35192132" w14:textId="77777777" w:rsidR="00F603DE" w:rsidRDefault="00F603DE"/>
    <w:p w14:paraId="201B4AF7" w14:textId="3A797BB8" w:rsidR="00F603DE" w:rsidRDefault="00000000">
      <w:r>
        <w:rPr>
          <w:b/>
        </w:rPr>
        <w:t>MVS SANCTION:</w:t>
      </w:r>
      <w:r>
        <w:t xml:space="preserve"> Held under the Sanction of Missouri Valley Swimming, Inc., on behalf of USA Swimming, Inc., Sanction Number </w:t>
      </w:r>
      <w:r w:rsidR="0091574B">
        <w:t>MV-25-07</w:t>
      </w:r>
    </w:p>
    <w:p w14:paraId="5217AA5D" w14:textId="77777777" w:rsidR="00F603DE" w:rsidRDefault="00F603DE"/>
    <w:p w14:paraId="70EF9A4F" w14:textId="77777777" w:rsidR="00F603DE" w:rsidRDefault="00000000">
      <w:r>
        <w:rPr>
          <w:b/>
        </w:rPr>
        <w:t>MEET HOST</w:t>
      </w:r>
      <w:r>
        <w:t>: Topeka Swim Association</w:t>
      </w:r>
    </w:p>
    <w:p w14:paraId="32FFB173" w14:textId="77777777" w:rsidR="00F603DE" w:rsidRDefault="00F603DE"/>
    <w:p w14:paraId="4B431D35" w14:textId="713C5CCF" w:rsidR="00F603DE" w:rsidRDefault="00000000">
      <w:r>
        <w:rPr>
          <w:b/>
        </w:rPr>
        <w:t>MEET FORMAT</w:t>
      </w:r>
      <w:r>
        <w:t>: Age Group Preliminary/Final and Timed Final Meet. 8 &amp; Under</w:t>
      </w:r>
      <w:r w:rsidR="00F5530C">
        <w:t xml:space="preserve"> as well as</w:t>
      </w:r>
      <w:r>
        <w:t xml:space="preserve"> 10 &amp; Under </w:t>
      </w:r>
      <w:r w:rsidR="00F5530C">
        <w:t xml:space="preserve">events </w:t>
      </w:r>
      <w:r>
        <w:t xml:space="preserve">will be Timed Finals only. Relays will be a </w:t>
      </w:r>
      <w:r w:rsidR="00F5530C">
        <w:t>combined</w:t>
      </w:r>
      <w:r>
        <w:t xml:space="preserve"> 12 &amp; Under age group</w:t>
      </w:r>
      <w:r w:rsidR="00F5530C">
        <w:t xml:space="preserve"> and a separate combined 13 &amp; Over age group</w:t>
      </w:r>
      <w:r>
        <w:t xml:space="preserve">. 11-12 events will be </w:t>
      </w:r>
      <w:r w:rsidR="007422E6">
        <w:t>P</w:t>
      </w:r>
      <w:r>
        <w:t>relim</w:t>
      </w:r>
      <w:r w:rsidR="007422E6">
        <w:t>s</w:t>
      </w:r>
      <w:r>
        <w:t>/</w:t>
      </w:r>
      <w:r w:rsidR="007422E6">
        <w:t>F</w:t>
      </w:r>
      <w:r>
        <w:t xml:space="preserve">inals with one heat in finals (8 swimmers), except as noted. All 13 &amp; Over events will be </w:t>
      </w:r>
      <w:r w:rsidR="007422E6">
        <w:t>P</w:t>
      </w:r>
      <w:r>
        <w:t>relim</w:t>
      </w:r>
      <w:r w:rsidR="007422E6">
        <w:t>s</w:t>
      </w:r>
      <w:r>
        <w:t>/</w:t>
      </w:r>
      <w:r w:rsidR="007422E6">
        <w:t>F</w:t>
      </w:r>
      <w:r>
        <w:t xml:space="preserve">inals with two heats in finals (16 swimmers), except the 400 IM and 500 Free. The top eight seeded swimmers for the 400 IM and </w:t>
      </w:r>
      <w:r w:rsidR="007422E6">
        <w:t xml:space="preserve">the </w:t>
      </w:r>
      <w:r>
        <w:t xml:space="preserve">500 Free will swim in the </w:t>
      </w:r>
      <w:r w:rsidR="007422E6">
        <w:t>F</w:t>
      </w:r>
      <w:r>
        <w:t>inals sessions</w:t>
      </w:r>
      <w:r w:rsidR="007422E6">
        <w:t>.</w:t>
      </w:r>
      <w:r>
        <w:t xml:space="preserve"> </w:t>
      </w:r>
      <w:r w:rsidR="007422E6">
        <w:t>A</w:t>
      </w:r>
      <w:r>
        <w:t xml:space="preserve">ll other swimmers </w:t>
      </w:r>
      <w:r w:rsidR="007422E6">
        <w:t xml:space="preserve">in those events </w:t>
      </w:r>
      <w:r>
        <w:t xml:space="preserve">will swim in the </w:t>
      </w:r>
      <w:r w:rsidR="007422E6">
        <w:t>P</w:t>
      </w:r>
      <w:r>
        <w:t>reliminary sessions. For all other 13 &amp; over</w:t>
      </w:r>
      <w:r w:rsidR="00F5530C">
        <w:t xml:space="preserve"> </w:t>
      </w:r>
      <w:r>
        <w:t xml:space="preserve">events, if 16 or fewer swimmers </w:t>
      </w:r>
      <w:r w:rsidR="007422E6">
        <w:t>are entered in the event</w:t>
      </w:r>
      <w:r>
        <w:t>, the event will have only one heat in finals (8 swimmers</w:t>
      </w:r>
      <w:r w:rsidR="00F5530C">
        <w:t>)</w:t>
      </w:r>
      <w:r>
        <w:t xml:space="preserve">. All relays will be </w:t>
      </w:r>
      <w:r w:rsidR="00F5530C">
        <w:t>T</w:t>
      </w:r>
      <w:r>
        <w:t xml:space="preserve">imed </w:t>
      </w:r>
      <w:r w:rsidR="00F5530C">
        <w:t>F</w:t>
      </w:r>
      <w:r>
        <w:t>inal</w:t>
      </w:r>
      <w:r w:rsidR="00F5530C">
        <w:t>s</w:t>
      </w:r>
      <w:r>
        <w:t xml:space="preserve"> and </w:t>
      </w:r>
      <w:r w:rsidR="00F5530C">
        <w:t xml:space="preserve">will </w:t>
      </w:r>
      <w:r>
        <w:t xml:space="preserve">be swum </w:t>
      </w:r>
      <w:r w:rsidR="00F5530C">
        <w:t>during</w:t>
      </w:r>
      <w:r>
        <w:t xml:space="preserve"> the </w:t>
      </w:r>
      <w:r w:rsidR="007422E6">
        <w:t>P</w:t>
      </w:r>
      <w:r>
        <w:t>reliminary sessions. All events on Friday will be Timed Final</w:t>
      </w:r>
      <w:r w:rsidR="00F5530C">
        <w:t>s</w:t>
      </w:r>
      <w:r>
        <w:t>.</w:t>
      </w:r>
    </w:p>
    <w:p w14:paraId="68C4646D" w14:textId="77777777" w:rsidR="00F603DE" w:rsidRDefault="00F603DE"/>
    <w:p w14:paraId="514D9232" w14:textId="70763022" w:rsidR="00F603DE" w:rsidRDefault="00000000">
      <w:r>
        <w:rPr>
          <w:b/>
        </w:rPr>
        <w:t>FACILITY</w:t>
      </w:r>
      <w:r>
        <w:t xml:space="preserve">: Capitol Federal Natatorium, 530 Tuffy Kellogg Drive, Topeka, KS 66606. </w:t>
      </w:r>
      <w:r w:rsidR="007422E6">
        <w:t>In accordance with the USA Swimming Rulebook,</w:t>
      </w:r>
      <w:r>
        <w:t xml:space="preserve"> there will be a minimum of 2 hours between </w:t>
      </w:r>
      <w:r w:rsidR="007422E6">
        <w:t xml:space="preserve">the Preliminary and Finals </w:t>
      </w:r>
      <w:r>
        <w:t>sessions</w:t>
      </w:r>
      <w:r w:rsidR="007422E6">
        <w:t xml:space="preserve">. The pool area will open for </w:t>
      </w:r>
      <w:r>
        <w:t xml:space="preserve">spectators 45 minutes before the start of </w:t>
      </w:r>
      <w:r w:rsidR="007422E6">
        <w:t xml:space="preserve">warm-ups for </w:t>
      </w:r>
      <w:r>
        <w:t>each session</w:t>
      </w:r>
      <w:r w:rsidR="007422E6">
        <w:t>.</w:t>
      </w:r>
      <w:r>
        <w:t xml:space="preserve"> </w:t>
      </w:r>
      <w:r w:rsidR="007422E6">
        <w:t>To maximize air circulation and filtering, athletes</w:t>
      </w:r>
      <w:r>
        <w:t xml:space="preserve"> </w:t>
      </w:r>
      <w:r w:rsidR="007422E6">
        <w:t>are</w:t>
      </w:r>
      <w:r>
        <w:t xml:space="preserve"> not allowed in the </w:t>
      </w:r>
      <w:r w:rsidR="007422E6">
        <w:t>static (unmovable)</w:t>
      </w:r>
      <w:r>
        <w:t xml:space="preserve"> bleachers.</w:t>
      </w:r>
    </w:p>
    <w:p w14:paraId="27EE77E2" w14:textId="77777777" w:rsidR="00F603DE" w:rsidRDefault="00F603DE"/>
    <w:p w14:paraId="0279EC47" w14:textId="77777777" w:rsidR="00F603DE" w:rsidRDefault="00000000">
      <w:r>
        <w:rPr>
          <w:b/>
        </w:rPr>
        <w:t>OFFICIALS</w:t>
      </w:r>
      <w:r>
        <w:t>:</w:t>
      </w:r>
    </w:p>
    <w:p w14:paraId="1A6A04BC" w14:textId="77777777" w:rsidR="00F603DE" w:rsidRDefault="00000000">
      <w:r>
        <w:t>Meet Director: Chris Apphun</w:t>
      </w:r>
    </w:p>
    <w:p w14:paraId="704468D4" w14:textId="209C8571" w:rsidR="00F603DE" w:rsidRPr="0084502C" w:rsidRDefault="00000000">
      <w:pPr>
        <w:rPr>
          <w:lang w:val="fr-FR"/>
        </w:rPr>
      </w:pPr>
      <w:r w:rsidRPr="0084502C">
        <w:rPr>
          <w:lang w:val="fr-FR"/>
        </w:rPr>
        <w:t>Entries Chair: Jordan Nutter</w:t>
      </w:r>
      <w:r w:rsidR="0084502C" w:rsidRPr="0084502C">
        <w:rPr>
          <w:lang w:val="fr-FR"/>
        </w:rPr>
        <w:t>,</w:t>
      </w:r>
      <w:r w:rsidRPr="0084502C">
        <w:rPr>
          <w:lang w:val="fr-FR"/>
        </w:rPr>
        <w:t xml:space="preserve"> entries@swimtsa.com</w:t>
      </w:r>
    </w:p>
    <w:p w14:paraId="0B767744" w14:textId="77777777" w:rsidR="00F603DE" w:rsidRDefault="00000000">
      <w:r>
        <w:t>Meet Referee: Richard Allen, 406.208.2869, rallen@wattsandassociates.com</w:t>
      </w:r>
    </w:p>
    <w:p w14:paraId="5ACA350E" w14:textId="4FDE5CD7" w:rsidR="00F603DE" w:rsidRDefault="00000000">
      <w:r>
        <w:t xml:space="preserve">Admin Official: </w:t>
      </w:r>
      <w:r w:rsidR="007422E6">
        <w:t>Stacey Holzwarth</w:t>
      </w:r>
      <w:r w:rsidR="0084502C">
        <w:t>, 816.682.2033, earlybirder1@msn.com</w:t>
      </w:r>
    </w:p>
    <w:p w14:paraId="1A62539F" w14:textId="77777777" w:rsidR="00F603DE" w:rsidRDefault="00F603DE"/>
    <w:p w14:paraId="492EC610" w14:textId="77777777" w:rsidR="00F603DE" w:rsidRDefault="00000000">
      <w:r>
        <w:rPr>
          <w:b/>
        </w:rPr>
        <w:t>RULES</w:t>
      </w:r>
      <w:r>
        <w:t>: Current USA Swimming Rules, including the Minor Athlete Abuse Prevention Policy 2.0</w:t>
      </w:r>
    </w:p>
    <w:p w14:paraId="227142B5" w14:textId="77777777" w:rsidR="00F603DE" w:rsidRDefault="00000000">
      <w:r>
        <w:lastRenderedPageBreak/>
        <w:t>(“MAAPP 2.0”), will govern this meet. Missouri Valley Swimming Safety Guidelines and Warm- Up Procedures will be in effect. All adult participants participating in or associated with this meet, acknowledge that they are subject to the provisions of the USA Swimming Minor Athlete Abuse Prevention Policy 2.0 (“MAAPP 2.0”), and that they understand that compliance with the MAAPP 2.0 policy is a condition of participation in the conduct of this competition.</w:t>
      </w:r>
    </w:p>
    <w:p w14:paraId="6E18ECFF" w14:textId="77777777" w:rsidR="00F603DE" w:rsidRDefault="00F603DE"/>
    <w:p w14:paraId="4D48EB45" w14:textId="77777777" w:rsidR="00F603DE" w:rsidRDefault="00000000">
      <w:r>
        <w:t>Any swimmer entered in the meet must be certified by a USA Swimming member-coach as being proficient in performing a racing start or must start each race from within the water without the use of the backstroke ledge. When unaccompanied by a member-coach, it is the responsibility of the swimmer or the swimmer's legal guardian to ensure compliance with this requirement. Flyover starts may be used to ensure that meet sessions are completed in a timely</w:t>
      </w:r>
    </w:p>
    <w:p w14:paraId="0176A0FE" w14:textId="77777777" w:rsidR="00F603DE" w:rsidRDefault="00000000">
      <w:r>
        <w:t>manner. The “no recall” start procedure rule will be in effect. Coaches must be 2025 USA Swimming Coach Members and be able to provide evidence, acceptable to the Meet Referee, they have all current requirements for their coach</w:t>
      </w:r>
    </w:p>
    <w:p w14:paraId="3F0AEB78" w14:textId="77777777" w:rsidR="00F603DE" w:rsidRDefault="00000000">
      <w:r>
        <w:t>membership.</w:t>
      </w:r>
    </w:p>
    <w:p w14:paraId="20F8211B" w14:textId="77777777" w:rsidR="00F603DE" w:rsidRDefault="00F603DE"/>
    <w:p w14:paraId="6A1AC4D3" w14:textId="77777777" w:rsidR="00F603DE" w:rsidRDefault="00000000">
      <w:r>
        <w:t>Deck changes are prohibited.</w:t>
      </w:r>
    </w:p>
    <w:p w14:paraId="1FFDBF73" w14:textId="77777777" w:rsidR="00F603DE" w:rsidRDefault="00F603DE"/>
    <w:p w14:paraId="64A66EB9" w14:textId="77777777" w:rsidR="00F603DE" w:rsidRDefault="00000000">
      <w:r>
        <w:t>Use of audio or visual recording devices, including a cell phone, is not permitted in changing areas, rest rooms, or locker rooms. Operation of a drone, or any other flying apparatus, is prohibited over the venue (pools, athlete/coach areas, spectator areas and open ceiling locker rooms) any time athletes, coaches, officials and/or spectators are present.</w:t>
      </w:r>
    </w:p>
    <w:p w14:paraId="5FF2A824" w14:textId="77777777" w:rsidR="00F603DE" w:rsidRDefault="00F603DE"/>
    <w:p w14:paraId="7B294D5C" w14:textId="77777777" w:rsidR="00F603DE" w:rsidRDefault="00000000">
      <w:r>
        <w:t>It is understood and agreed that USA Swimming shall be free from any liabilities or claims for damages arising by reason of injuries to anyone during the conduct of the event. We have taken enhanced health and safety measures for athletes, officials, personnel, and spectators. You must follow all posted instructions of the facility. Medical supervision for this event will include an EMT, and/or a nurse practitioner, access to an AED device, and lifeguards for the back pool area. A full first aid kit will be available at the medical table.</w:t>
      </w:r>
    </w:p>
    <w:p w14:paraId="7A89ABEB" w14:textId="77777777" w:rsidR="00F603DE" w:rsidRDefault="00F603DE"/>
    <w:p w14:paraId="0E954CFC" w14:textId="7686D2B4" w:rsidR="00F603DE" w:rsidRDefault="0084502C">
      <w:r>
        <w:t>In accordance with the USA Swimming Rulebook, there will be a minimum of 2 hours between the Preliminary and Finals sessions. The pool area will open for spectators 45 minutes before the start of warm-ups for each session. To maximize air circulation and filtering, athletes are not allowed in the static (unmovable) bleachers. Swimmers and wet towels in the static bleachers impede the function of the air evacuators.</w:t>
      </w:r>
    </w:p>
    <w:p w14:paraId="10B727B5" w14:textId="77777777" w:rsidR="00F603DE" w:rsidRDefault="00F603DE"/>
    <w:p w14:paraId="5D7AFB28" w14:textId="77777777" w:rsidR="00F603DE" w:rsidRDefault="00000000">
      <w:r>
        <w:rPr>
          <w:b/>
        </w:rPr>
        <w:t>ELIGIBILITY</w:t>
      </w:r>
      <w:r>
        <w:t>: All athletes must be 2025 registered athlete members of USA Swimming. Registration and validity of all athletes will be verified by the MVS Registration Chair prior to the meet. Those not registered or found to be invalid will not be allowed to swim in the meet. Swimmer’s age on the first day of the meet shall determine the swimmer’s age for the entire meet. Coaches must be 2025 registered coach members of USA Swimming and present</w:t>
      </w:r>
    </w:p>
    <w:p w14:paraId="52021468" w14:textId="77777777" w:rsidR="00F603DE" w:rsidRDefault="00000000">
      <w:r>
        <w:t>evidence that the coach is current on all required lifeguard/first aid certifications and has completed required background screening and Athlete Protection Training.</w:t>
      </w:r>
    </w:p>
    <w:p w14:paraId="34D5C2AF" w14:textId="77777777" w:rsidR="00F603DE" w:rsidRDefault="00F603DE"/>
    <w:p w14:paraId="079A7271" w14:textId="77777777" w:rsidR="00F603DE" w:rsidRDefault="00000000">
      <w:r>
        <w:rPr>
          <w:b/>
        </w:rPr>
        <w:lastRenderedPageBreak/>
        <w:t>COURSES</w:t>
      </w:r>
      <w:r>
        <w:t>: Two (2) Twenty-Five (25) Yard Courses will be available for the meet. Both the East Course and West Course will utilize Colorado Timing System equipment. Both courses have Keifer competition lane lines. The East Course will be using Paragon competition starting blocks and the West Course will be using Spectrum competition starting blocks. The depth of the East Course is five feet at each end. The depth of the West Course is five feet at the start end and four feet at the turn end. At the discretion of the Meet Referee, some swimmers and/or events may be swum in the West Course. A separate four-lane 25 yard warm up/warm down pool will be available. The competition courses have been certified in accordance with 104.2.2C(4). A copy of this certification is on file with USA Swimming.</w:t>
      </w:r>
    </w:p>
    <w:p w14:paraId="4B251BBD" w14:textId="77777777" w:rsidR="00F603DE" w:rsidRDefault="00F603DE"/>
    <w:p w14:paraId="69A5EE76" w14:textId="77777777" w:rsidR="00F603DE" w:rsidRDefault="00000000">
      <w:pPr>
        <w:rPr>
          <w:b/>
        </w:rPr>
      </w:pPr>
      <w:r>
        <w:rPr>
          <w:b/>
        </w:rPr>
        <w:t>SESSION WARM-UP AND START TIMES:</w:t>
      </w:r>
    </w:p>
    <w:p w14:paraId="1DBA05AD" w14:textId="7EF2EC3D" w:rsidR="00F603DE" w:rsidRDefault="00000000">
      <w:r>
        <w:t>Day</w:t>
      </w:r>
      <w:r w:rsidR="0084502C">
        <w:tab/>
      </w:r>
      <w:r w:rsidR="0084502C">
        <w:tab/>
      </w:r>
      <w:r w:rsidR="0084502C">
        <w:tab/>
      </w:r>
      <w:r>
        <w:t xml:space="preserve">Session </w:t>
      </w:r>
      <w:r w:rsidR="0084502C">
        <w:tab/>
      </w:r>
      <w:r>
        <w:t>Warm-Up</w:t>
      </w:r>
      <w:r w:rsidR="0084502C">
        <w:tab/>
      </w:r>
      <w:r>
        <w:t>Meet Start</w:t>
      </w:r>
    </w:p>
    <w:p w14:paraId="04788B67" w14:textId="0B3B59DB" w:rsidR="00F603DE" w:rsidRDefault="00000000">
      <w:r>
        <w:t>Friday</w:t>
      </w:r>
      <w:r w:rsidR="0084502C">
        <w:tab/>
      </w:r>
      <w:r w:rsidR="0084502C">
        <w:tab/>
      </w:r>
      <w:r w:rsidR="0084502C">
        <w:tab/>
      </w:r>
      <w:r>
        <w:t xml:space="preserve">All Ages: </w:t>
      </w:r>
      <w:r w:rsidR="0084502C">
        <w:tab/>
      </w:r>
      <w:r>
        <w:t>4:00pm</w:t>
      </w:r>
      <w:r w:rsidR="0084502C">
        <w:tab/>
      </w:r>
      <w:r>
        <w:t>5:00pm</w:t>
      </w:r>
    </w:p>
    <w:p w14:paraId="1F88A1D2" w14:textId="4E2086EB" w:rsidR="00F603DE" w:rsidRDefault="00000000">
      <w:r>
        <w:t xml:space="preserve">Saturday/Sunday </w:t>
      </w:r>
      <w:r w:rsidR="0084502C">
        <w:tab/>
      </w:r>
      <w:r>
        <w:t xml:space="preserve">All Ages: </w:t>
      </w:r>
      <w:r w:rsidR="0084502C">
        <w:tab/>
      </w:r>
      <w:r>
        <w:t xml:space="preserve">7:00am </w:t>
      </w:r>
      <w:r w:rsidR="0084502C">
        <w:tab/>
      </w:r>
      <w:r>
        <w:t xml:space="preserve">8:15am </w:t>
      </w:r>
    </w:p>
    <w:p w14:paraId="28F3F606" w14:textId="77777777" w:rsidR="00EB2C23" w:rsidRDefault="00EB2C23"/>
    <w:p w14:paraId="57B4BFFE" w14:textId="3F8C9799" w:rsidR="00F603DE" w:rsidRDefault="00000000">
      <w:r>
        <w:t xml:space="preserve">11-Over </w:t>
      </w:r>
      <w:r w:rsidR="00EB2C23">
        <w:tab/>
      </w:r>
      <w:r w:rsidR="00EB2C23">
        <w:tab/>
      </w:r>
      <w:r>
        <w:t xml:space="preserve">Finals </w:t>
      </w:r>
      <w:r w:rsidR="00EB2C23">
        <w:tab/>
      </w:r>
      <w:r w:rsidR="00EB2C23">
        <w:tab/>
      </w:r>
      <w:r>
        <w:t>See Below</w:t>
      </w:r>
    </w:p>
    <w:p w14:paraId="4C3650C9" w14:textId="77777777" w:rsidR="00F603DE" w:rsidRDefault="00F603DE"/>
    <w:p w14:paraId="5AC5FCDE" w14:textId="77777777" w:rsidR="00F603DE" w:rsidRDefault="00000000">
      <w:r>
        <w:rPr>
          <w:b/>
        </w:rPr>
        <w:t>WARM-UPS</w:t>
      </w:r>
      <w:r>
        <w:t>: Depending on session numbers, warm-ups may be split into two sessions. Both East and West Courses may be utilized. The separate four-lane 25 yard warm up/warm down pool may also be utilized.</w:t>
      </w:r>
    </w:p>
    <w:p w14:paraId="4300D425" w14:textId="77777777" w:rsidR="00EB2C23" w:rsidRDefault="00EB2C23"/>
    <w:p w14:paraId="7882C648" w14:textId="284A3C87" w:rsidR="00F603DE" w:rsidRDefault="00000000">
      <w:r>
        <w:t xml:space="preserve">Warm-up lane assignments for Friday and prelim sessions will be available by January </w:t>
      </w:r>
      <w:r w:rsidR="00EB2C23">
        <w:t>8</w:t>
      </w:r>
      <w:r>
        <w:t>, 202</w:t>
      </w:r>
      <w:r w:rsidR="00EB2C23">
        <w:t>5</w:t>
      </w:r>
      <w:r>
        <w:t>.</w:t>
      </w:r>
    </w:p>
    <w:p w14:paraId="4BFDBF1A" w14:textId="4AA8A0C9" w:rsidR="00F603DE" w:rsidRDefault="00000000">
      <w:r>
        <w:t>Finals will start no earlier than 2 hours after the end of the morning session, with Finals session warm-ups starting no later than 45 minutes before the start of the Finals session. Finals will be a general open warm-up</w:t>
      </w:r>
      <w:r w:rsidR="00EB2C23">
        <w:t xml:space="preserve"> format</w:t>
      </w:r>
      <w:r>
        <w:t>.</w:t>
      </w:r>
    </w:p>
    <w:p w14:paraId="7279088F" w14:textId="77777777" w:rsidR="00EB2C23" w:rsidRDefault="00EB2C23"/>
    <w:p w14:paraId="3205B023" w14:textId="77777777" w:rsidR="00EB2C23" w:rsidRDefault="00000000">
      <w:r>
        <w:t>During general warm-ups the following MVS safety rules will apply: All lanes general warm-up only; Circle swimming only; Swimmers may not dive into the pool during general warm-up. Swimmers must enter the pool by stepping feet first, or sitting and sliding in, in a safe and cautious manner. Entering in any other manner may result in</w:t>
      </w:r>
      <w:r w:rsidR="00EB2C23">
        <w:t xml:space="preserve"> </w:t>
      </w:r>
      <w:r>
        <w:t>the disqualification from one or more of the swimmer's events for the session at the discretion of the Meet Referee.</w:t>
      </w:r>
      <w:r w:rsidR="00EB2C23">
        <w:t xml:space="preserve"> </w:t>
      </w:r>
      <w:r>
        <w:t xml:space="preserve">Swimmers may dive during a designated sprint warm-up. </w:t>
      </w:r>
    </w:p>
    <w:p w14:paraId="68FF8904" w14:textId="77777777" w:rsidR="00EB2C23" w:rsidRDefault="00EB2C23"/>
    <w:p w14:paraId="65185189" w14:textId="19FFD26A" w:rsidR="00F603DE" w:rsidRDefault="00000000">
      <w:r>
        <w:t>At any time during general warm-ups, the coach of a team in control of any lane may convert the team's lane into a sprint lane by: Removing all swimmers in that lane from the water,</w:t>
      </w:r>
      <w:r w:rsidR="00EB2C23">
        <w:t xml:space="preserve"> i</w:t>
      </w:r>
      <w:r>
        <w:t xml:space="preserve">nforming coaches in adjacent lanes, </w:t>
      </w:r>
      <w:r w:rsidR="00EB2C23">
        <w:t>i</w:t>
      </w:r>
      <w:r>
        <w:t xml:space="preserve">nforming the Meet Marshal, and </w:t>
      </w:r>
      <w:r w:rsidR="00EB2C23">
        <w:t>f</w:t>
      </w:r>
      <w:r>
        <w:t>ollowing all guidelines for sprint lanes.</w:t>
      </w:r>
    </w:p>
    <w:p w14:paraId="40528A35" w14:textId="77777777" w:rsidR="00EB2C23" w:rsidRDefault="00EB2C23"/>
    <w:p w14:paraId="70FCDD4B" w14:textId="2E3848ED" w:rsidR="00F603DE" w:rsidRDefault="00000000">
      <w:r>
        <w:t>Outside the designated warm-up times, when using the warm-up/warm-down pool, swimmers shall not perform racing starts and must circle swim.</w:t>
      </w:r>
    </w:p>
    <w:p w14:paraId="2FC26EFF" w14:textId="77777777" w:rsidR="00F603DE" w:rsidRDefault="00F603DE"/>
    <w:p w14:paraId="51290414" w14:textId="77777777" w:rsidR="00F603DE" w:rsidRDefault="00000000">
      <w:r>
        <w:rPr>
          <w:b/>
        </w:rPr>
        <w:t>ENTRIES</w:t>
      </w:r>
      <w:r>
        <w:t xml:space="preserve">: Entries should be submitted in Hy-tek format by email. All entries must include each swimmer’s 2025 USA Swimming registration number. The number of swimmers for this meet will be limited to ensure the timely completion of sessions and compliance with facility protocols. </w:t>
      </w:r>
      <w:r>
        <w:lastRenderedPageBreak/>
        <w:t>As a result, it is possible that some entries received prior to the entry deadline may NOT be entered in the meet. Topeka Swim Association has the sole discretion to determine which entries to accept. In exercising this discretion, Topeka Swim Association will consider: when entries are received, number of officials provided by team, balance of age groups and gender by entries, level of competition and geographic location. The Entries Chair and Meet Referee will make the final determination on accepting and/or limiting entries. Teams will be notified as soon as possible if their swimmers are not entered in the meet.</w:t>
      </w:r>
    </w:p>
    <w:p w14:paraId="2808DEB0" w14:textId="77777777" w:rsidR="00EB2C23" w:rsidRDefault="00EB2C23"/>
    <w:p w14:paraId="1B5FD637" w14:textId="77777777" w:rsidR="00EB2C23" w:rsidRDefault="00000000">
      <w:r>
        <w:t>“No-time” entries will be accepted and will be seeded in the slowest heat(s).</w:t>
      </w:r>
      <w:r w:rsidR="00EB2C23">
        <w:t xml:space="preserve"> </w:t>
      </w:r>
      <w:r>
        <w:t>Entry times must be in short course yard times only.</w:t>
      </w:r>
      <w:r w:rsidR="00EB2C23">
        <w:t xml:space="preserve"> </w:t>
      </w:r>
    </w:p>
    <w:p w14:paraId="77D3C0A1" w14:textId="77777777" w:rsidR="00EB2C23" w:rsidRDefault="00EB2C23"/>
    <w:p w14:paraId="1E0DA57F" w14:textId="46A9B6B9" w:rsidR="00F603DE" w:rsidRDefault="00000000">
      <w:r>
        <w:t xml:space="preserve">Swimmers 10 </w:t>
      </w:r>
      <w:r w:rsidR="00EB2C23">
        <w:t>&amp;</w:t>
      </w:r>
      <w:r>
        <w:t xml:space="preserve"> Under may swim a maximum of six (6) individual events and one relay per day.</w:t>
      </w:r>
    </w:p>
    <w:p w14:paraId="21EA74B5" w14:textId="77777777" w:rsidR="00EB2C23" w:rsidRDefault="00EB2C23"/>
    <w:p w14:paraId="0C92C27F" w14:textId="1191D022" w:rsidR="00F603DE" w:rsidRDefault="00000000">
      <w:r>
        <w:t xml:space="preserve">Swimmers 11 </w:t>
      </w:r>
      <w:r w:rsidR="00EB2C23">
        <w:t>&amp;</w:t>
      </w:r>
      <w:r>
        <w:t xml:space="preserve"> Over may swim a maximum of three (3) individual events and one relay per day.</w:t>
      </w:r>
    </w:p>
    <w:p w14:paraId="753C2EF1" w14:textId="77777777" w:rsidR="00F603DE" w:rsidRDefault="00F603DE"/>
    <w:p w14:paraId="20E1C538" w14:textId="29018D01" w:rsidR="00F603DE" w:rsidRDefault="00000000">
      <w:r>
        <w:rPr>
          <w:b/>
        </w:rPr>
        <w:t>ENTRY DEADLINE</w:t>
      </w:r>
      <w:r>
        <w:t xml:space="preserve">: Entries will not be accepted before 8:00am CST, </w:t>
      </w:r>
      <w:r w:rsidR="00EB2C23">
        <w:t>December</w:t>
      </w:r>
      <w:r>
        <w:t xml:space="preserve"> </w:t>
      </w:r>
      <w:r w:rsidR="00EB2C23">
        <w:t>16</w:t>
      </w:r>
      <w:r>
        <w:t>, 2024</w:t>
      </w:r>
      <w:r w:rsidR="00EB2C23">
        <w:t>.</w:t>
      </w:r>
      <w:r>
        <w:t xml:space="preserve"> Entry deadline is 8:00 pm CST, </w:t>
      </w:r>
      <w:r w:rsidR="00EB2C23">
        <w:t xml:space="preserve">Sunday, </w:t>
      </w:r>
      <w:r>
        <w:t>January 5, 2025. This meet may fill up early, so meet entries submitted by the deadline will not be guaranteed a spot in the meet. All entries must also include the coach’s name and the name and phone number of the team’s entries chairperson. Psych sheets for events that are limited will be emailed to coaches no later than January 8,</w:t>
      </w:r>
    </w:p>
    <w:p w14:paraId="1057BDF4" w14:textId="63D6F753" w:rsidR="00F603DE" w:rsidRDefault="00000000">
      <w:r>
        <w:t xml:space="preserve">2025. Those swimmers not making the cut may select a substitute event provided the coach provides notice by e-mail to the entry chair not later than 8:00 pm CST on January </w:t>
      </w:r>
      <w:r w:rsidR="00EB2C23">
        <w:t>9</w:t>
      </w:r>
      <w:r>
        <w:t>, 2025. There will not be a late fee assessed for this substitute event.</w:t>
      </w:r>
    </w:p>
    <w:p w14:paraId="111EED7F" w14:textId="48DB12A1" w:rsidR="00F603DE" w:rsidRDefault="00000000">
      <w:r>
        <w:t>Send entries to: Jordan Nutter</w:t>
      </w:r>
      <w:r w:rsidR="00EB2C23">
        <w:t>,</w:t>
      </w:r>
      <w:r>
        <w:t xml:space="preserve"> entries@swimtsa.com</w:t>
      </w:r>
    </w:p>
    <w:p w14:paraId="6A89C8EC" w14:textId="77777777" w:rsidR="00F603DE" w:rsidRDefault="00F603DE"/>
    <w:p w14:paraId="42EDF0E2" w14:textId="3F205198" w:rsidR="00F603DE" w:rsidRDefault="00000000">
      <w:r>
        <w:rPr>
          <w:b/>
        </w:rPr>
        <w:t>ENTRY FEES</w:t>
      </w:r>
      <w:r>
        <w:t>: Individual events are $7.00 per event. Relays are $12.00 per event. Late and deck entry fees are $10.00 per Individual Event, $20.00 per Relay Event and will be accepted only if there are open lanes in existing heats</w:t>
      </w:r>
      <w:r w:rsidR="00EB2C23">
        <w:t xml:space="preserve"> at the discretion of the Meet Referee</w:t>
      </w:r>
      <w:r>
        <w:t>. There will be a $10.00 per athlete surcharge. Checks should be made payable to: Topeka Swim Association and sent to: P. O. Box 3755 Topeka, Kansas 66604. Checks may be hand delivered to a Meet Director wearing a yellow vest.</w:t>
      </w:r>
    </w:p>
    <w:p w14:paraId="3D3EDE33" w14:textId="77777777" w:rsidR="00F603DE" w:rsidRDefault="00F603DE"/>
    <w:p w14:paraId="2FDF2B09" w14:textId="2F28B019" w:rsidR="00F603DE" w:rsidRDefault="00000000">
      <w:r>
        <w:rPr>
          <w:b/>
        </w:rPr>
        <w:t>ENTRY RULES</w:t>
      </w:r>
      <w:r>
        <w:t xml:space="preserve">: Swimmers who add events are subject to the $10.00 late entry fee and will be placed only in available open lanes. New heats will be created only by approval of the </w:t>
      </w:r>
      <w:r w:rsidR="00EB2C23">
        <w:t>M</w:t>
      </w:r>
      <w:r>
        <w:t xml:space="preserve">eet </w:t>
      </w:r>
      <w:r w:rsidR="00EB2C23">
        <w:t>R</w:t>
      </w:r>
      <w:r>
        <w:t>eferee. Deck registration of swimmers into the meet will not be allowed. Relay only swimmers must be entered in the meet</w:t>
      </w:r>
      <w:r w:rsidR="00EB2C23">
        <w:t>.</w:t>
      </w:r>
      <w:r>
        <w:t xml:space="preserve"> </w:t>
      </w:r>
      <w:r w:rsidR="00EB2C23">
        <w:t>D</w:t>
      </w:r>
      <w:r>
        <w:t>eck registration of relay only swimmers will not be allowed. Additions of relay events are subject to the $20.00 late entry fee.</w:t>
      </w:r>
    </w:p>
    <w:p w14:paraId="1F82D050" w14:textId="77777777" w:rsidR="00F603DE" w:rsidRDefault="00F603DE"/>
    <w:p w14:paraId="787E50F2" w14:textId="77777777" w:rsidR="00F603DE" w:rsidRDefault="00000000">
      <w:r>
        <w:rPr>
          <w:b/>
        </w:rPr>
        <w:t>EVENT LIMITS</w:t>
      </w:r>
      <w:r>
        <w:t>: Any combination of events may be limited to ensure the timely completion of a session. Coaches will be notified by email if swimmers are affected by limits prior to the meet. TSA reserves the right to swim any TSA swimmer regardless of entry time.</w:t>
      </w:r>
    </w:p>
    <w:p w14:paraId="20F4437C" w14:textId="77777777" w:rsidR="00F603DE" w:rsidRDefault="00F603DE"/>
    <w:p w14:paraId="55CDB15B" w14:textId="3A4B16C4" w:rsidR="00F603DE" w:rsidRDefault="00000000">
      <w:r>
        <w:rPr>
          <w:b/>
        </w:rPr>
        <w:lastRenderedPageBreak/>
        <w:t>SEEDING</w:t>
      </w:r>
      <w:r>
        <w:t xml:space="preserve">: The meet will be “deck seeded.” The 400 IM, 500 Freestyle, and 1650 Freestyle events will be swum fastest to slowest, and will alternate girls &amp; boys heats. Deck entries will be accepted at the discretion of the Administrative Official and Meet Referee. Age groups within an event may be combined during preliminary heats and timed finals events with awards given separately. </w:t>
      </w:r>
      <w:r w:rsidR="00867B59">
        <w:t>During t</w:t>
      </w:r>
      <w:r>
        <w:t xml:space="preserve">he 13–14 and the 15 </w:t>
      </w:r>
      <w:r w:rsidR="00867B59">
        <w:t>&amp;</w:t>
      </w:r>
      <w:r>
        <w:t xml:space="preserve"> Over age group prelim/final events</w:t>
      </w:r>
      <w:r w:rsidR="00867B59">
        <w:t xml:space="preserve"> t</w:t>
      </w:r>
      <w:r>
        <w:t>he preliminary and final heats will be seeded and swam together.</w:t>
      </w:r>
    </w:p>
    <w:p w14:paraId="4F19CA92" w14:textId="77777777" w:rsidR="00F603DE" w:rsidRDefault="00F603DE"/>
    <w:p w14:paraId="2B7D2D10" w14:textId="37AAAEDE" w:rsidR="00F603DE" w:rsidRDefault="00000000">
      <w:r>
        <w:rPr>
          <w:b/>
        </w:rPr>
        <w:t>POSITIVE CHECK-IN</w:t>
      </w:r>
      <w:r>
        <w:t xml:space="preserve">: Positive check-in is required for the 400 IM, 500 Freestyle, and 1650 Freestyle events. See the Scratches section for </w:t>
      </w:r>
      <w:r w:rsidR="00867B59">
        <w:t xml:space="preserve">positive check-in </w:t>
      </w:r>
      <w:r>
        <w:t>deadlines. A swimmer failing to provide positive check-in will not be seeded in the event at the discretion of the Administrative Official and the Meet Referee.</w:t>
      </w:r>
    </w:p>
    <w:p w14:paraId="7C369979" w14:textId="77777777" w:rsidR="00F603DE" w:rsidRDefault="00F603DE"/>
    <w:p w14:paraId="55AAAEEB" w14:textId="6CF25201" w:rsidR="00F603DE" w:rsidRDefault="00000000">
      <w:r>
        <w:rPr>
          <w:b/>
        </w:rPr>
        <w:t>SCRATCHES</w:t>
      </w:r>
      <w:r w:rsidR="00104D28">
        <w:rPr>
          <w:b/>
        </w:rPr>
        <w:t xml:space="preserve"> and RELAYS</w:t>
      </w:r>
      <w:r>
        <w:t>: Scratches shall be in accordance with USA Swimming Rules 207.11.6. and the deadlines in this section. Scratches for Friday’s session will be 60 minutes prior to the start of the session. Scratches for Saturday morning and afternoon sessions will be 6:00 pm FRIDAY. Scratches for Sunday morning and afternoon sessions will be 6:00 pm on SATURDAY. Scratches may be submitted prior to the first day of the meet via email to the Entries Chair.</w:t>
      </w:r>
    </w:p>
    <w:p w14:paraId="7E65BE5B" w14:textId="77777777" w:rsidR="00104D28" w:rsidRDefault="00104D28"/>
    <w:p w14:paraId="067FD142" w14:textId="770D770F" w:rsidR="00104D28" w:rsidRDefault="00104D28">
      <w:r>
        <w:t>Relay cards are due to the Administrative Official by 7:30 am on both Saturday and Sunday for that day’s relay events.</w:t>
      </w:r>
    </w:p>
    <w:p w14:paraId="63B9C9F8" w14:textId="77777777" w:rsidR="00104D28" w:rsidRDefault="00104D28"/>
    <w:p w14:paraId="5A464E2E" w14:textId="1B9E09BB" w:rsidR="00867B59" w:rsidRDefault="00867B59">
      <w:r>
        <w:t>The positive check-in deadlines are as follows:</w:t>
      </w:r>
    </w:p>
    <w:p w14:paraId="082FD434" w14:textId="31C07C15" w:rsidR="00867B59" w:rsidRDefault="00867B59">
      <w:r>
        <w:t>Event</w:t>
      </w:r>
      <w:r>
        <w:tab/>
      </w:r>
      <w:r>
        <w:tab/>
      </w:r>
      <w:r>
        <w:tab/>
      </w:r>
      <w:r>
        <w:tab/>
        <w:t>Positive Check-In Deadline</w:t>
      </w:r>
    </w:p>
    <w:p w14:paraId="1B8180FE" w14:textId="40650C11" w:rsidR="00867B59" w:rsidRDefault="00867B59">
      <w:r>
        <w:t>11-12 500 Free</w:t>
      </w:r>
      <w:r>
        <w:tab/>
      </w:r>
      <w:r>
        <w:tab/>
        <w:t>Friday 4:30 pm</w:t>
      </w:r>
    </w:p>
    <w:p w14:paraId="75C5FE53" w14:textId="7F8CCB3A" w:rsidR="00867B59" w:rsidRDefault="00867B59">
      <w:r>
        <w:t>13&amp;Over 1650 Free</w:t>
      </w:r>
      <w:r>
        <w:tab/>
      </w:r>
      <w:r>
        <w:tab/>
        <w:t>Friday</w:t>
      </w:r>
      <w:r>
        <w:tab/>
        <w:t>4:30 pm</w:t>
      </w:r>
    </w:p>
    <w:p w14:paraId="5A5370F9" w14:textId="58277A7E" w:rsidR="00867B59" w:rsidRDefault="00867B59">
      <w:r>
        <w:t>13&amp;Over 400 IM</w:t>
      </w:r>
      <w:r>
        <w:tab/>
      </w:r>
      <w:r>
        <w:tab/>
        <w:t>Saturday 7:30 am</w:t>
      </w:r>
    </w:p>
    <w:p w14:paraId="0E64075D" w14:textId="35EA1F3E" w:rsidR="00867B59" w:rsidRDefault="00867B59">
      <w:r>
        <w:t>13&amp;Over 500 Free</w:t>
      </w:r>
      <w:r>
        <w:tab/>
      </w:r>
      <w:r>
        <w:tab/>
        <w:t>Sunday 7:30 am</w:t>
      </w:r>
    </w:p>
    <w:p w14:paraId="10053FDF" w14:textId="77777777" w:rsidR="00F603DE" w:rsidRDefault="00F603DE"/>
    <w:p w14:paraId="299FA1FC" w14:textId="77777777" w:rsidR="003C39A0" w:rsidRDefault="00000000">
      <w:r>
        <w:rPr>
          <w:b/>
        </w:rPr>
        <w:t>FAILURE TO COMPETE PENALTY</w:t>
      </w:r>
      <w:r>
        <w:t>: There is no penalty for failure to compete in timed finals events.</w:t>
      </w:r>
      <w:r w:rsidR="00104D28">
        <w:t xml:space="preserve"> </w:t>
      </w:r>
      <w:r>
        <w:t xml:space="preserve">Except where noted </w:t>
      </w:r>
      <w:r w:rsidR="00104D28">
        <w:t>earlier</w:t>
      </w:r>
      <w:r>
        <w:t>, there is no penalty for failure to compete in preliminary heats of prelim/finals events.</w:t>
      </w:r>
      <w:r w:rsidR="00104D28">
        <w:t xml:space="preserve"> </w:t>
      </w:r>
    </w:p>
    <w:p w14:paraId="22E5E8D8" w14:textId="77777777" w:rsidR="003C39A0" w:rsidRDefault="003C39A0"/>
    <w:p w14:paraId="3C351BC9" w14:textId="6C15FF09" w:rsidR="00F603DE" w:rsidRDefault="00000000">
      <w:r>
        <w:t>For finals heats in prelim/finals events: Should an athlete fail to compete, the penalty is the athlete must positively check in for all events in which they are entered for the remainder of the meet.</w:t>
      </w:r>
    </w:p>
    <w:p w14:paraId="5C77B99F" w14:textId="77777777" w:rsidR="00F603DE" w:rsidRDefault="00F603DE"/>
    <w:p w14:paraId="7818ED2A" w14:textId="650F4E95" w:rsidR="00F603DE" w:rsidRDefault="00000000">
      <w:r>
        <w:rPr>
          <w:b/>
        </w:rPr>
        <w:t>BULLPEN</w:t>
      </w:r>
      <w:r>
        <w:t>: There will be a bullpen area for the 8 &amp; Under events on Friday night only.</w:t>
      </w:r>
      <w:r w:rsidR="003C39A0">
        <w:t xml:space="preserve"> The bullpen will be in the bleachers on the north side of the pool immediately west of the men’s locker room entrance.</w:t>
      </w:r>
    </w:p>
    <w:p w14:paraId="6F4F4D61" w14:textId="77777777" w:rsidR="00F603DE" w:rsidRDefault="00F603DE"/>
    <w:p w14:paraId="50587C72" w14:textId="77777777" w:rsidR="00F603DE" w:rsidRDefault="00000000">
      <w:r>
        <w:rPr>
          <w:b/>
        </w:rPr>
        <w:t>HEAT SHEETS</w:t>
      </w:r>
      <w:r>
        <w:t>: Programs will not be available at the venue. Copies of the meet program will be posted around the venue for the convenience of athletes and fans. The meet will be available on Meet Mobile.</w:t>
      </w:r>
    </w:p>
    <w:p w14:paraId="54F12D37" w14:textId="77777777" w:rsidR="00F603DE" w:rsidRDefault="00000000">
      <w:r>
        <w:rPr>
          <w:b/>
        </w:rPr>
        <w:lastRenderedPageBreak/>
        <w:t>CONCESSIONS</w:t>
      </w:r>
      <w:r>
        <w:t>: Concessions will be available.</w:t>
      </w:r>
    </w:p>
    <w:p w14:paraId="436069A0" w14:textId="77777777" w:rsidR="00F603DE" w:rsidRDefault="00F603DE"/>
    <w:p w14:paraId="64C10660" w14:textId="77777777" w:rsidR="00F603DE" w:rsidRDefault="00000000">
      <w:r>
        <w:rPr>
          <w:b/>
        </w:rPr>
        <w:t>SPORTSWEAR</w:t>
      </w:r>
      <w:r>
        <w:t>: A merchandise table will be set up during the meet selling t-shirts and aquatic accessories.</w:t>
      </w:r>
    </w:p>
    <w:p w14:paraId="5C1E7640" w14:textId="77777777" w:rsidR="00F603DE" w:rsidRDefault="00F603DE"/>
    <w:p w14:paraId="17AB6C3D" w14:textId="77777777" w:rsidR="00F603DE" w:rsidRDefault="00000000">
      <w:r>
        <w:rPr>
          <w:b/>
        </w:rPr>
        <w:t>AWARDS</w:t>
      </w:r>
      <w:r>
        <w:t>: Individual Events Ribbons 1st thru 8th. Relay Events Ribbons 1st thru 3rd, awarded for 12 &amp; Under events only.</w:t>
      </w:r>
    </w:p>
    <w:p w14:paraId="266424B9" w14:textId="77777777" w:rsidR="00F603DE" w:rsidRDefault="00F603DE"/>
    <w:p w14:paraId="693A9DEC" w14:textId="18DA49F2" w:rsidR="00F603DE" w:rsidRDefault="00000000">
      <w:r>
        <w:rPr>
          <w:b/>
        </w:rPr>
        <w:t>TIMERS &amp; LAP COUNTERS</w:t>
      </w:r>
      <w:r>
        <w:t>: Swimmers competing in the preliminary heats of the 400 IM must provide their own timers. Swimmers in the preliminary heats</w:t>
      </w:r>
      <w:r w:rsidR="003C39A0">
        <w:t xml:space="preserve"> </w:t>
      </w:r>
      <w:r>
        <w:t>of the distance events (500 Freestyle</w:t>
      </w:r>
      <w:r w:rsidR="003C39A0">
        <w:t>) and the</w:t>
      </w:r>
      <w:r>
        <w:t xml:space="preserve"> 1650 Freestyle are required to provide their own timers and lap counters for their swims. Swimmers in the finals heats of the 500 Freestyle are</w:t>
      </w:r>
      <w:r w:rsidR="003C39A0">
        <w:t xml:space="preserve"> </w:t>
      </w:r>
      <w:r>
        <w:t>required to provide their own lap counters.</w:t>
      </w:r>
    </w:p>
    <w:p w14:paraId="08C96418" w14:textId="77777777" w:rsidR="00F603DE" w:rsidRDefault="00F603DE"/>
    <w:p w14:paraId="31119BC6" w14:textId="32450CE6" w:rsidR="00F603DE" w:rsidRDefault="00000000">
      <w:r>
        <w:rPr>
          <w:b/>
        </w:rPr>
        <w:t>OFFICIALS</w:t>
      </w:r>
      <w:r>
        <w:t xml:space="preserve">: Topeka Swim Association welcomes any visiting officials who would like to officiate. Any interested persons should contact the Meet Referee to make arrangements. All Officials must be 2025 registered members of USA Swimming and shall be currently certified. Officials must provide evidence (either physical or electronic) of USAS membership and certifications. The Official’s contact is </w:t>
      </w:r>
      <w:r w:rsidR="003C39A0">
        <w:t xml:space="preserve">Richard Allen </w:t>
      </w:r>
      <w:r>
        <w:t>(Meet Referee). Officials meetings will be held 60 minutes prior to the beginning of each session. Meetings will be located in the hospitality room immediately West of the main entrance to the facility.</w:t>
      </w:r>
    </w:p>
    <w:p w14:paraId="0B91D778" w14:textId="77777777" w:rsidR="00F603DE" w:rsidRDefault="00F603DE"/>
    <w:p w14:paraId="7503D694" w14:textId="04262490" w:rsidR="00F603DE" w:rsidRDefault="00000000">
      <w:r>
        <w:rPr>
          <w:b/>
        </w:rPr>
        <w:t>RESULTS</w:t>
      </w:r>
      <w:r>
        <w:t>: Final results will be posted on the Topeka Swim Association website</w:t>
      </w:r>
      <w:r w:rsidR="003C39A0">
        <w:t xml:space="preserve">  (www.swimtsa.com)</w:t>
      </w:r>
      <w:r>
        <w:t xml:space="preserve">, Meet Mobile and the Missouri Valley Swimming website </w:t>
      </w:r>
      <w:r w:rsidR="003C39A0">
        <w:t>(</w:t>
      </w:r>
      <w:hyperlink r:id="rId7" w:history="1">
        <w:r w:rsidR="003C39A0" w:rsidRPr="00C0228C">
          <w:rPr>
            <w:rStyle w:val="Hyperlink"/>
          </w:rPr>
          <w:t>www.missourivalleyswimming.com</w:t>
        </w:r>
      </w:hyperlink>
      <w:r w:rsidR="003C39A0">
        <w:t xml:space="preserve">) </w:t>
      </w:r>
      <w:r>
        <w:t>and may include the swimmer’s name, age, and times.</w:t>
      </w:r>
    </w:p>
    <w:p w14:paraId="2F4BF09D" w14:textId="77777777" w:rsidR="00F603DE" w:rsidRDefault="00F603DE"/>
    <w:p w14:paraId="0F5A92D3" w14:textId="77777777" w:rsidR="00F603DE" w:rsidRDefault="00000000">
      <w:r>
        <w:rPr>
          <w:b/>
        </w:rPr>
        <w:t>DIRECTIONS</w:t>
      </w:r>
      <w:r>
        <w:t>: Take I-70 to the MacVicar exit. Go south on MacVicar to 6th Avenue and take a right (west), go on 6th (approx. 1/4 mile) until you get to the entrance to the Hummer Sports Park. Make a right (north) turn into the park. The Capitol Federal Natatorium is on your right.</w:t>
      </w:r>
    </w:p>
    <w:sectPr w:rsidR="00F603DE">
      <w:footerReference w:type="even" r:id="rId8"/>
      <w:footerReference w:type="default" r:id="rId9"/>
      <w:foot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D820F" w14:textId="77777777" w:rsidR="00784DB2" w:rsidRDefault="00784DB2" w:rsidP="003C39A0">
      <w:pPr>
        <w:spacing w:line="240" w:lineRule="auto"/>
      </w:pPr>
      <w:r>
        <w:separator/>
      </w:r>
    </w:p>
  </w:endnote>
  <w:endnote w:type="continuationSeparator" w:id="0">
    <w:p w14:paraId="724A1D0F" w14:textId="77777777" w:rsidR="00784DB2" w:rsidRDefault="00784DB2" w:rsidP="003C39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embedBold r:id="rId1" w:fontKey="{29F1DA83-322B-42BB-B8E4-49542F1B0824}"/>
  </w:font>
  <w:font w:name="Caveat SemiBold">
    <w:altName w:val="Calibri"/>
    <w:charset w:val="00"/>
    <w:family w:val="auto"/>
    <w:pitch w:val="default"/>
    <w:embedBold r:id="rId2" w:fontKey="{D62614C9-CF08-49B3-8342-E14F20008992}"/>
  </w:font>
  <w:font w:name="Calibri">
    <w:panose1 w:val="020F0502020204030204"/>
    <w:charset w:val="00"/>
    <w:family w:val="swiss"/>
    <w:pitch w:val="variable"/>
    <w:sig w:usb0="E4002EFF" w:usb1="C200247B" w:usb2="00000009" w:usb3="00000000" w:csb0="000001FF" w:csb1="00000000"/>
    <w:embedRegular r:id="rId3" w:fontKey="{14077194-6629-4799-AE1C-2CE17FB24D01}"/>
  </w:font>
  <w:font w:name="Cambria">
    <w:panose1 w:val="02040503050406030204"/>
    <w:charset w:val="00"/>
    <w:family w:val="roman"/>
    <w:pitch w:val="variable"/>
    <w:sig w:usb0="E00006FF" w:usb1="420024FF" w:usb2="02000000" w:usb3="00000000" w:csb0="0000019F" w:csb1="00000000"/>
    <w:embedRegular r:id="rId4" w:fontKey="{326E776F-9411-4873-8768-E670892831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9082C" w14:textId="748D802B" w:rsidR="003C39A0" w:rsidRDefault="003C39A0">
    <w:pPr>
      <w:pStyle w:val="Footer"/>
    </w:pPr>
    <w:r>
      <w:rPr>
        <w:noProof/>
      </w:rPr>
      <mc:AlternateContent>
        <mc:Choice Requires="wps">
          <w:drawing>
            <wp:anchor distT="0" distB="0" distL="0" distR="0" simplePos="0" relativeHeight="251659264" behindDoc="0" locked="0" layoutInCell="1" allowOverlap="1" wp14:anchorId="737AF019" wp14:editId="2914BD79">
              <wp:simplePos x="635" y="635"/>
              <wp:positionH relativeFrom="page">
                <wp:align>left</wp:align>
              </wp:positionH>
              <wp:positionV relativeFrom="page">
                <wp:align>bottom</wp:align>
              </wp:positionV>
              <wp:extent cx="882650" cy="368935"/>
              <wp:effectExtent l="0" t="0" r="12700" b="0"/>
              <wp:wrapNone/>
              <wp:docPr id="1581079867" name="Text Box 2"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650" cy="368935"/>
                      </a:xfrm>
                      <a:prstGeom prst="rect">
                        <a:avLst/>
                      </a:prstGeom>
                      <a:noFill/>
                      <a:ln>
                        <a:noFill/>
                      </a:ln>
                    </wps:spPr>
                    <wps:txbx>
                      <w:txbxContent>
                        <w:p w14:paraId="0D9177EF" w14:textId="20B2B15E" w:rsidR="003C39A0" w:rsidRPr="003C39A0" w:rsidRDefault="003C39A0" w:rsidP="003C39A0">
                          <w:pPr>
                            <w:rPr>
                              <w:rFonts w:ascii="Calibri" w:eastAsia="Calibri" w:hAnsi="Calibri" w:cs="Calibri"/>
                              <w:noProof/>
                              <w:color w:val="000000"/>
                              <w:sz w:val="20"/>
                              <w:szCs w:val="20"/>
                            </w:rPr>
                          </w:pPr>
                          <w:r w:rsidRPr="003C39A0">
                            <w:rPr>
                              <w:rFonts w:ascii="Calibri" w:eastAsia="Calibri" w:hAnsi="Calibri" w:cs="Calibri"/>
                              <w:noProof/>
                              <w:color w:val="000000"/>
                              <w:sz w:val="20"/>
                              <w:szCs w:val="20"/>
                            </w:rPr>
                            <w:t>Internal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7AF019" id="_x0000_t202" coordsize="21600,21600" o:spt="202" path="m,l,21600r21600,l21600,xe">
              <v:stroke joinstyle="miter"/>
              <v:path gradientshapeok="t" o:connecttype="rect"/>
            </v:shapetype>
            <v:shape id="Text Box 2" o:spid="_x0000_s1026" type="#_x0000_t202" alt="Internal Use" style="position:absolute;margin-left:0;margin-top:0;width:69.5pt;height:29.0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" filled="f" stroked="f">
              <v:fill o:detectmouseclick="t"/>
              <v:textbox style="mso-fit-shape-to-text:t" inset="20pt,0,0,15pt">
                <w:txbxContent>
                  <w:p w14:paraId="0D9177EF" w14:textId="20B2B15E" w:rsidR="003C39A0" w:rsidRPr="003C39A0" w:rsidRDefault="003C39A0" w:rsidP="003C39A0">
                    <w:pPr>
                      <w:rPr>
                        <w:rFonts w:ascii="Calibri" w:eastAsia="Calibri" w:hAnsi="Calibri" w:cs="Calibri"/>
                        <w:noProof/>
                        <w:color w:val="000000"/>
                        <w:sz w:val="20"/>
                        <w:szCs w:val="20"/>
                      </w:rPr>
                    </w:pPr>
                    <w:r w:rsidRPr="003C39A0">
                      <w:rPr>
                        <w:rFonts w:ascii="Calibri" w:eastAsia="Calibri" w:hAnsi="Calibri" w:cs="Calibri"/>
                        <w:noProof/>
                        <w:color w:val="000000"/>
                        <w:sz w:val="20"/>
                        <w:szCs w:val="20"/>
                      </w:rPr>
                      <w:t>Internal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A5A88" w14:textId="2277582C" w:rsidR="003C39A0" w:rsidRDefault="003C39A0">
    <w:pPr>
      <w:pStyle w:val="Footer"/>
    </w:pPr>
    <w:r>
      <w:rPr>
        <w:noProof/>
      </w:rPr>
      <mc:AlternateContent>
        <mc:Choice Requires="wps">
          <w:drawing>
            <wp:anchor distT="0" distB="0" distL="0" distR="0" simplePos="0" relativeHeight="251660288" behindDoc="0" locked="0" layoutInCell="1" allowOverlap="1" wp14:anchorId="577E4F5F" wp14:editId="5A6A4036">
              <wp:simplePos x="914400" y="9439275"/>
              <wp:positionH relativeFrom="page">
                <wp:align>left</wp:align>
              </wp:positionH>
              <wp:positionV relativeFrom="page">
                <wp:align>bottom</wp:align>
              </wp:positionV>
              <wp:extent cx="882650" cy="368935"/>
              <wp:effectExtent l="0" t="0" r="12700" b="0"/>
              <wp:wrapNone/>
              <wp:docPr id="1029993310" name="Text Box 3"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650" cy="368935"/>
                      </a:xfrm>
                      <a:prstGeom prst="rect">
                        <a:avLst/>
                      </a:prstGeom>
                      <a:noFill/>
                      <a:ln>
                        <a:noFill/>
                      </a:ln>
                    </wps:spPr>
                    <wps:txbx>
                      <w:txbxContent>
                        <w:p w14:paraId="5F008D25" w14:textId="33339FB5" w:rsidR="003C39A0" w:rsidRPr="003C39A0" w:rsidRDefault="003C39A0" w:rsidP="003C39A0">
                          <w:pPr>
                            <w:rPr>
                              <w:rFonts w:ascii="Calibri" w:eastAsia="Calibri" w:hAnsi="Calibri" w:cs="Calibri"/>
                              <w:noProof/>
                              <w:color w:val="000000"/>
                              <w:sz w:val="20"/>
                              <w:szCs w:val="20"/>
                            </w:rPr>
                          </w:pPr>
                          <w:r w:rsidRPr="003C39A0">
                            <w:rPr>
                              <w:rFonts w:ascii="Calibri" w:eastAsia="Calibri" w:hAnsi="Calibri" w:cs="Calibri"/>
                              <w:noProof/>
                              <w:color w:val="000000"/>
                              <w:sz w:val="20"/>
                              <w:szCs w:val="20"/>
                            </w:rPr>
                            <w:t>Internal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7E4F5F" id="_x0000_t202" coordsize="21600,21600" o:spt="202" path="m,l,21600r21600,l21600,xe">
              <v:stroke joinstyle="miter"/>
              <v:path gradientshapeok="t" o:connecttype="rect"/>
            </v:shapetype>
            <v:shape id="Text Box 3" o:spid="_x0000_s1027" type="#_x0000_t202" alt="Internal Use" style="position:absolute;margin-left:0;margin-top:0;width:69.5pt;height:29.0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" filled="f" stroked="f">
              <v:fill o:detectmouseclick="t"/>
              <v:textbox style="mso-fit-shape-to-text:t" inset="20pt,0,0,15pt">
                <w:txbxContent>
                  <w:p w14:paraId="5F008D25" w14:textId="33339FB5" w:rsidR="003C39A0" w:rsidRPr="003C39A0" w:rsidRDefault="003C39A0" w:rsidP="003C39A0">
                    <w:pPr>
                      <w:rPr>
                        <w:rFonts w:ascii="Calibri" w:eastAsia="Calibri" w:hAnsi="Calibri" w:cs="Calibri"/>
                        <w:noProof/>
                        <w:color w:val="000000"/>
                        <w:sz w:val="20"/>
                        <w:szCs w:val="20"/>
                      </w:rPr>
                    </w:pPr>
                    <w:r w:rsidRPr="003C39A0">
                      <w:rPr>
                        <w:rFonts w:ascii="Calibri" w:eastAsia="Calibri" w:hAnsi="Calibri" w:cs="Calibri"/>
                        <w:noProof/>
                        <w:color w:val="000000"/>
                        <w:sz w:val="20"/>
                        <w:szCs w:val="20"/>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05DC4" w14:textId="25229072" w:rsidR="003C39A0" w:rsidRDefault="003C39A0">
    <w:pPr>
      <w:pStyle w:val="Footer"/>
    </w:pPr>
    <w:r>
      <w:rPr>
        <w:noProof/>
      </w:rPr>
      <mc:AlternateContent>
        <mc:Choice Requires="wps">
          <w:drawing>
            <wp:anchor distT="0" distB="0" distL="0" distR="0" simplePos="0" relativeHeight="251658240" behindDoc="0" locked="0" layoutInCell="1" allowOverlap="1" wp14:anchorId="3A0C34B0" wp14:editId="62C1FFE3">
              <wp:simplePos x="635" y="635"/>
              <wp:positionH relativeFrom="page">
                <wp:align>left</wp:align>
              </wp:positionH>
              <wp:positionV relativeFrom="page">
                <wp:align>bottom</wp:align>
              </wp:positionV>
              <wp:extent cx="882650" cy="368935"/>
              <wp:effectExtent l="0" t="0" r="12700" b="0"/>
              <wp:wrapNone/>
              <wp:docPr id="1810419728" name="Text Box 1"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650" cy="368935"/>
                      </a:xfrm>
                      <a:prstGeom prst="rect">
                        <a:avLst/>
                      </a:prstGeom>
                      <a:noFill/>
                      <a:ln>
                        <a:noFill/>
                      </a:ln>
                    </wps:spPr>
                    <wps:txbx>
                      <w:txbxContent>
                        <w:p w14:paraId="67601347" w14:textId="6BD0863C" w:rsidR="003C39A0" w:rsidRPr="003C39A0" w:rsidRDefault="003C39A0" w:rsidP="003C39A0">
                          <w:pPr>
                            <w:rPr>
                              <w:rFonts w:ascii="Calibri" w:eastAsia="Calibri" w:hAnsi="Calibri" w:cs="Calibri"/>
                              <w:noProof/>
                              <w:color w:val="000000"/>
                              <w:sz w:val="20"/>
                              <w:szCs w:val="20"/>
                            </w:rPr>
                          </w:pPr>
                          <w:r w:rsidRPr="003C39A0">
                            <w:rPr>
                              <w:rFonts w:ascii="Calibri" w:eastAsia="Calibri" w:hAnsi="Calibri" w:cs="Calibri"/>
                              <w:noProof/>
                              <w:color w:val="000000"/>
                              <w:sz w:val="20"/>
                              <w:szCs w:val="20"/>
                            </w:rPr>
                            <w:t>Internal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0C34B0" id="_x0000_t202" coordsize="21600,21600" o:spt="202" path="m,l,21600r21600,l21600,xe">
              <v:stroke joinstyle="miter"/>
              <v:path gradientshapeok="t" o:connecttype="rect"/>
            </v:shapetype>
            <v:shape id="Text Box 1" o:spid="_x0000_s1028" type="#_x0000_t202" alt="Internal Use" style="position:absolute;margin-left:0;margin-top:0;width:69.5pt;height:29.0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" filled="f" stroked="f">
              <v:fill o:detectmouseclick="t"/>
              <v:textbox style="mso-fit-shape-to-text:t" inset="20pt,0,0,15pt">
                <w:txbxContent>
                  <w:p w14:paraId="67601347" w14:textId="6BD0863C" w:rsidR="003C39A0" w:rsidRPr="003C39A0" w:rsidRDefault="003C39A0" w:rsidP="003C39A0">
                    <w:pPr>
                      <w:rPr>
                        <w:rFonts w:ascii="Calibri" w:eastAsia="Calibri" w:hAnsi="Calibri" w:cs="Calibri"/>
                        <w:noProof/>
                        <w:color w:val="000000"/>
                        <w:sz w:val="20"/>
                        <w:szCs w:val="20"/>
                      </w:rPr>
                    </w:pPr>
                    <w:r w:rsidRPr="003C39A0">
                      <w:rPr>
                        <w:rFonts w:ascii="Calibri" w:eastAsia="Calibri" w:hAnsi="Calibri" w:cs="Calibri"/>
                        <w:noProof/>
                        <w:color w:val="000000"/>
                        <w:sz w:val="20"/>
                        <w:szCs w:val="20"/>
                      </w:rPr>
                      <w:t>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8CECFC" w14:textId="77777777" w:rsidR="00784DB2" w:rsidRDefault="00784DB2" w:rsidP="003C39A0">
      <w:pPr>
        <w:spacing w:line="240" w:lineRule="auto"/>
      </w:pPr>
      <w:r>
        <w:separator/>
      </w:r>
    </w:p>
  </w:footnote>
  <w:footnote w:type="continuationSeparator" w:id="0">
    <w:p w14:paraId="6D1800FB" w14:textId="77777777" w:rsidR="00784DB2" w:rsidRDefault="00784DB2" w:rsidP="003C39A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3DE"/>
    <w:rsid w:val="00104D28"/>
    <w:rsid w:val="003C39A0"/>
    <w:rsid w:val="004D68B9"/>
    <w:rsid w:val="007422E6"/>
    <w:rsid w:val="00770D48"/>
    <w:rsid w:val="00784DB2"/>
    <w:rsid w:val="0084502C"/>
    <w:rsid w:val="00867B59"/>
    <w:rsid w:val="0091574B"/>
    <w:rsid w:val="00EB2C23"/>
    <w:rsid w:val="00F24CE6"/>
    <w:rsid w:val="00F5530C"/>
    <w:rsid w:val="00F60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13540"/>
  <w15:docId w15:val="{12824933-4C3A-4073-A7C9-CE3E9DCF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C39A0"/>
    <w:rPr>
      <w:color w:val="0000FF" w:themeColor="hyperlink"/>
      <w:u w:val="single"/>
    </w:rPr>
  </w:style>
  <w:style w:type="character" w:styleId="UnresolvedMention">
    <w:name w:val="Unresolved Mention"/>
    <w:basedOn w:val="DefaultParagraphFont"/>
    <w:uiPriority w:val="99"/>
    <w:semiHidden/>
    <w:unhideWhenUsed/>
    <w:rsid w:val="003C39A0"/>
    <w:rPr>
      <w:color w:val="605E5C"/>
      <w:shd w:val="clear" w:color="auto" w:fill="E1DFDD"/>
    </w:rPr>
  </w:style>
  <w:style w:type="paragraph" w:styleId="Footer">
    <w:name w:val="footer"/>
    <w:basedOn w:val="Normal"/>
    <w:link w:val="FooterChar"/>
    <w:uiPriority w:val="99"/>
    <w:unhideWhenUsed/>
    <w:rsid w:val="003C39A0"/>
    <w:pPr>
      <w:tabs>
        <w:tab w:val="center" w:pos="4680"/>
        <w:tab w:val="right" w:pos="9360"/>
      </w:tabs>
      <w:spacing w:line="240" w:lineRule="auto"/>
    </w:pPr>
  </w:style>
  <w:style w:type="character" w:customStyle="1" w:styleId="FooterChar">
    <w:name w:val="Footer Char"/>
    <w:basedOn w:val="DefaultParagraphFont"/>
    <w:link w:val="Footer"/>
    <w:uiPriority w:val="99"/>
    <w:rsid w:val="003C3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issourivalleyswimming.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uyyYRDxWLAB6CbmegO6OwArCOg==">CgMxLjA4AHIhMWM1ckgwLUhvR0tOVVIwUkNmaE5lTHFVenNsNnJtUkdR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a34a928d-0bc6-4f9f-9a09-5cab5160e018}" enabled="1" method="Standard" siteId="{83dae218-e36a-45c4-aa8b-72d7661fa158}" contentBits="2" removed="0"/>
</clbl:labelList>
</file>

<file path=docProps/app.xml><?xml version="1.0" encoding="utf-8"?>
<Properties xmlns="http://schemas.openxmlformats.org/officeDocument/2006/extended-properties" xmlns:vt="http://schemas.openxmlformats.org/officeDocument/2006/docPropsVTypes">
  <Template>Normal</Template>
  <TotalTime>6</TotalTime>
  <Pages>9</Pages>
  <Words>2610</Words>
  <Characters>14883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Allen</dc:creator>
  <cp:lastModifiedBy>Richard Allen</cp:lastModifiedBy>
  <cp:revision>3</cp:revision>
  <dcterms:created xsi:type="dcterms:W3CDTF">2024-11-20T21:21:00Z</dcterms:created>
  <dcterms:modified xsi:type="dcterms:W3CDTF">2024-11-22T15:18:00Z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6be8d010,5e3d5d3b,3d64735e</vt:lpwstr>
  </property>
  <property fmtid="{D5CDD505-2E9C-101B-9397-08002B2CF9AE}" pid="3" name="ClassificationContentMarkingFooterFontProps">
    <vt:lpwstr>#000000,10,Calibri</vt:lpwstr>
  </property>
  <property fmtid="{D5CDD505-2E9C-101B-9397-08002B2CF9AE}" pid="4" name="ClassificationContentMarkingFooterText">
    <vt:lpwstr>Internal Use</vt:lpwstr>
  </property>
</Properties>
</file>