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D305" w14:textId="77777777" w:rsidR="00994C48" w:rsidRPr="00994C48" w:rsidRDefault="00994C48" w:rsidP="00994C4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994C48">
        <w:rPr>
          <w:rFonts w:ascii="Arial" w:eastAsia="Times New Roman" w:hAnsi="Arial" w:cs="Arial"/>
          <w:b/>
          <w:bCs/>
          <w:sz w:val="28"/>
          <w:szCs w:val="28"/>
        </w:rPr>
        <w:t>Marking Your Swimmer</w:t>
      </w:r>
    </w:p>
    <w:p w14:paraId="3218169F" w14:textId="6026BA55" w:rsidR="00994C48" w:rsidRPr="00994C48" w:rsidRDefault="00994C48" w:rsidP="00994C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994C48">
        <w:rPr>
          <w:rFonts w:ascii="Arial" w:eastAsia="Times New Roman" w:hAnsi="Arial" w:cs="Arial"/>
          <w:sz w:val="28"/>
          <w:szCs w:val="28"/>
        </w:rPr>
        <w:t xml:space="preserve">It is a big help if </w:t>
      </w:r>
      <w:r w:rsidRPr="007420B3">
        <w:rPr>
          <w:rFonts w:ascii="Arial" w:eastAsia="Times New Roman" w:hAnsi="Arial" w:cs="Arial"/>
          <w:sz w:val="28"/>
          <w:szCs w:val="28"/>
        </w:rPr>
        <w:t xml:space="preserve">swimmers </w:t>
      </w:r>
      <w:r w:rsidRPr="00994C48">
        <w:rPr>
          <w:rFonts w:ascii="Arial" w:eastAsia="Times New Roman" w:hAnsi="Arial" w:cs="Arial"/>
          <w:sz w:val="28"/>
          <w:szCs w:val="28"/>
        </w:rPr>
        <w:t xml:space="preserve">mark their arm/thigh with a Sharpie </w:t>
      </w:r>
      <w:r w:rsidRPr="007420B3">
        <w:rPr>
          <w:rFonts w:ascii="Arial" w:eastAsia="Times New Roman" w:hAnsi="Arial" w:cs="Arial"/>
          <w:sz w:val="28"/>
          <w:szCs w:val="28"/>
        </w:rPr>
        <w:t xml:space="preserve">the night </w:t>
      </w:r>
      <w:r w:rsidRPr="00994C48">
        <w:rPr>
          <w:rFonts w:ascii="Arial" w:eastAsia="Times New Roman" w:hAnsi="Arial" w:cs="Arial"/>
          <w:sz w:val="28"/>
          <w:szCs w:val="28"/>
        </w:rPr>
        <w:t>before the meet.  </w:t>
      </w:r>
    </w:p>
    <w:p w14:paraId="6FA54C1E" w14:textId="3BC826C3" w:rsidR="00994C48" w:rsidRPr="00994C48" w:rsidRDefault="00994C48" w:rsidP="0099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420B3">
        <w:rPr>
          <w:rFonts w:ascii="Arial" w:eastAsia="Times New Roman" w:hAnsi="Arial" w:cs="Arial"/>
          <w:sz w:val="28"/>
          <w:szCs w:val="28"/>
        </w:rPr>
        <w:t>Look at</w:t>
      </w:r>
      <w:r w:rsidRPr="00994C48">
        <w:rPr>
          <w:rFonts w:ascii="Arial" w:eastAsia="Times New Roman" w:hAnsi="Arial" w:cs="Arial"/>
          <w:sz w:val="28"/>
          <w:szCs w:val="28"/>
        </w:rPr>
        <w:t xml:space="preserve"> the heat sheet and </w:t>
      </w:r>
      <w:r w:rsidRPr="007420B3">
        <w:rPr>
          <w:rFonts w:ascii="Arial" w:eastAsia="Times New Roman" w:hAnsi="Arial" w:cs="Arial"/>
          <w:sz w:val="28"/>
          <w:szCs w:val="28"/>
        </w:rPr>
        <w:t>highlight all your events/relays. (Max 2 events/2 relays)</w:t>
      </w:r>
    </w:p>
    <w:p w14:paraId="3365FD21" w14:textId="77777777" w:rsidR="00994C48" w:rsidRPr="00994C48" w:rsidRDefault="00994C48" w:rsidP="0099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994C48">
        <w:rPr>
          <w:rFonts w:ascii="Arial" w:eastAsia="Times New Roman" w:hAnsi="Arial" w:cs="Arial"/>
          <w:sz w:val="28"/>
          <w:szCs w:val="28"/>
        </w:rPr>
        <w:t>​Make four (4) column headings - </w:t>
      </w:r>
      <w:r w:rsidRPr="00994C48">
        <w:rPr>
          <w:rFonts w:ascii="Arial" w:eastAsia="Times New Roman" w:hAnsi="Arial" w:cs="Arial"/>
          <w:b/>
          <w:bCs/>
          <w:sz w:val="28"/>
          <w:szCs w:val="28"/>
        </w:rPr>
        <w:t>E, H, L, S</w:t>
      </w:r>
      <w:r w:rsidRPr="00994C48">
        <w:rPr>
          <w:rFonts w:ascii="Arial" w:eastAsia="Times New Roman" w:hAnsi="Arial" w:cs="Arial"/>
          <w:sz w:val="28"/>
          <w:szCs w:val="28"/>
        </w:rPr>
        <w:t>.  These stand for Event, Heat, Lane and Stroke</w:t>
      </w:r>
    </w:p>
    <w:p w14:paraId="6AACB9EC" w14:textId="0883CE66" w:rsidR="00994C48" w:rsidRPr="00994C48" w:rsidRDefault="00994C48" w:rsidP="0099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994C48">
        <w:rPr>
          <w:rFonts w:ascii="Arial" w:eastAsia="Times New Roman" w:hAnsi="Arial" w:cs="Arial"/>
          <w:sz w:val="28"/>
          <w:szCs w:val="28"/>
        </w:rPr>
        <w:t>Go through the heat sheet and find your name which you highlighted.</w:t>
      </w:r>
    </w:p>
    <w:p w14:paraId="7F6571E4" w14:textId="77777777" w:rsidR="00994C48" w:rsidRPr="00994C48" w:rsidRDefault="00994C48" w:rsidP="0099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994C48">
        <w:rPr>
          <w:rFonts w:ascii="Arial" w:eastAsia="Times New Roman" w:hAnsi="Arial" w:cs="Arial"/>
          <w:sz w:val="28"/>
          <w:szCs w:val="28"/>
        </w:rPr>
        <w:t>​For each event, write the event number, heat number, lane number and stroke in the corresponding column.</w:t>
      </w:r>
    </w:p>
    <w:p w14:paraId="71CF2BE4" w14:textId="3AF61D86" w:rsidR="00994C48" w:rsidRPr="00994C48" w:rsidRDefault="00994C48" w:rsidP="00994C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7420B3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0ED778B9" wp14:editId="755535FA">
            <wp:extent cx="3762587" cy="2821940"/>
            <wp:effectExtent l="0" t="0" r="9525" b="0"/>
            <wp:docPr id="3" name="Picture 3" descr="A piece of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ece of paper with writing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28" cy="282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C48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753C29DB" wp14:editId="201EAEA2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B09A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33D3B19B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>The asterisk that is marked on the left of numbers 27 and 67 indicates that those are relays.</w:t>
      </w:r>
    </w:p>
    <w:p w14:paraId="5B5150D0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59961CAB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>Under the S (Stroke), MR stands for Medley Relay and FR stands for Freestyle Relay.  </w:t>
      </w:r>
    </w:p>
    <w:p w14:paraId="6ED6B58B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3DFF8524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>The medley relay order is as follows:</w:t>
      </w:r>
    </w:p>
    <w:p w14:paraId="0EA3826F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31CF9353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1 – BACK              2 – BREAST</w:t>
      </w:r>
    </w:p>
    <w:p w14:paraId="03539712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3 – FLY                 4 – FREE</w:t>
      </w:r>
    </w:p>
    <w:p w14:paraId="38D73EB1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348CEC23" w14:textId="16338786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 xml:space="preserve">The Freestyle Relay is displayed in the same order as the Medley Relay.    All swimmers in the FR (Freestyle Relay) swim FREESTYLE but they are put in an order </w:t>
      </w:r>
      <w:r w:rsidR="007420B3" w:rsidRPr="007420B3">
        <w:rPr>
          <w:rFonts w:ascii="Arial" w:eastAsia="Times New Roman" w:hAnsi="Arial" w:cs="Arial"/>
          <w:color w:val="000000"/>
          <w:sz w:val="28"/>
          <w:szCs w:val="28"/>
        </w:rPr>
        <w:t>they will</w:t>
      </w:r>
      <w:r w:rsidRPr="00994C48">
        <w:rPr>
          <w:rFonts w:ascii="Arial" w:eastAsia="Times New Roman" w:hAnsi="Arial" w:cs="Arial"/>
          <w:color w:val="000000"/>
          <w:sz w:val="28"/>
          <w:szCs w:val="28"/>
        </w:rPr>
        <w:t xml:space="preserve"> swim:</w:t>
      </w:r>
    </w:p>
    <w:p w14:paraId="1D4BD169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00AD62B2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1 – FREE               2 – FREE</w:t>
      </w:r>
    </w:p>
    <w:p w14:paraId="16AFE6F6" w14:textId="77777777" w:rsidR="00994C48" w:rsidRPr="00994C48" w:rsidRDefault="00994C48" w:rsidP="00994C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</w:rPr>
      </w:pPr>
      <w:r w:rsidRPr="00994C4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3 – FREE               4 – FREE</w:t>
      </w:r>
    </w:p>
    <w:p w14:paraId="200392F7" w14:textId="77777777" w:rsidR="00716CB1" w:rsidRPr="007420B3" w:rsidRDefault="007420B3">
      <w:pPr>
        <w:rPr>
          <w:sz w:val="28"/>
          <w:szCs w:val="28"/>
        </w:rPr>
      </w:pPr>
    </w:p>
    <w:sectPr w:rsidR="00716CB1" w:rsidRPr="007420B3" w:rsidSect="007420B3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D302A"/>
    <w:multiLevelType w:val="multilevel"/>
    <w:tmpl w:val="FDC2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48"/>
    <w:rsid w:val="002B141D"/>
    <w:rsid w:val="00313CC0"/>
    <w:rsid w:val="00481915"/>
    <w:rsid w:val="007420B3"/>
    <w:rsid w:val="009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4CCA"/>
  <w15:chartTrackingRefBased/>
  <w15:docId w15:val="{836F02E3-70C6-4FEB-9070-1BB8465A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6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Snook, Dave P</dc:creator>
  <cp:keywords/>
  <dc:description/>
  <cp:lastModifiedBy>Snook, Dave P</cp:lastModifiedBy>
  <cp:revision>1</cp:revision>
  <dcterms:created xsi:type="dcterms:W3CDTF">2021-11-08T20:18:00Z</dcterms:created>
  <dcterms:modified xsi:type="dcterms:W3CDTF">2021-11-08T20:33:00Z</dcterms:modified>
</cp:coreProperties>
</file>